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D0A" w:rsidRPr="00ED5192" w:rsidRDefault="00E15D0A" w:rsidP="00436784">
      <w:pPr>
        <w:pStyle w:val="Titolo1"/>
        <w:jc w:val="both"/>
      </w:pPr>
      <w:r>
        <w:t>Carlo Marcetti s</w:t>
      </w:r>
      <w:r w:rsidRPr="00ED5192">
        <w:t>intesi della relazione.</w:t>
      </w:r>
    </w:p>
    <w:p w:rsidR="00E15D0A" w:rsidRDefault="00E15D0A" w:rsidP="00436784">
      <w:pPr>
        <w:pStyle w:val="Titolo1"/>
        <w:jc w:val="both"/>
      </w:pPr>
      <w:r w:rsidRPr="007A30AF">
        <w:t>Quello economico è uno strumento tecnico</w:t>
      </w:r>
      <w:r>
        <w:t xml:space="preserve"> che può essere usato per comprendere ed analizzare situazioni  e per raggiungere obiettivi. I risultati di queste fasi possono tuttavia essere fra loro anche differenti e rafforzare tesi contrapposte. </w:t>
      </w:r>
    </w:p>
    <w:p w:rsidR="00E15D0A" w:rsidRDefault="00E15D0A" w:rsidP="00436784">
      <w:pPr>
        <w:pStyle w:val="Titolo1"/>
        <w:jc w:val="both"/>
      </w:pPr>
      <w:r>
        <w:t xml:space="preserve">Il suo utilizzo, con diversa gradualità, almeno “teoricamente”, è a disposizione di tutti  dal semplice cittadino, all’imprenditore, all’esponente del mondo finanziario, ai governi nazionali, agli organismi internazionali che si propongono e dichiarano di voler raggiungere finalità, di interesse particolare o generale. </w:t>
      </w:r>
    </w:p>
    <w:p w:rsidR="00E15D0A" w:rsidRDefault="00E15D0A" w:rsidP="00436784">
      <w:pPr>
        <w:pStyle w:val="Titolo1"/>
        <w:jc w:val="both"/>
      </w:pPr>
      <w:r>
        <w:t xml:space="preserve">Le finalità dell’economia dovrebbero essere quelle di creare nuovo sviluppo, quindi nuova ricchezza, attraverso la produzione di beni e servizi. Queste finalità tuttavia sono state  spesso in “conflitto” fra loro ed, in un “mondo” sempre più articolato e complesso, appare  più difficile ricondurle a sintesi.  </w:t>
      </w:r>
    </w:p>
    <w:p w:rsidR="00F54C9C" w:rsidRDefault="00E15D0A" w:rsidP="00436784">
      <w:pPr>
        <w:pStyle w:val="Titolo1"/>
        <w:jc w:val="both"/>
      </w:pPr>
      <w:r>
        <w:t>Quale è dunque il “percorso” operativo da porre in essere per realizzare una possibile, condivisa,  condizione di sviluppo? Quale può o deve essere la  composizione  degli elementi che ne determinano i contenuti? Quale sviluppo, oltre le dichiarazioni ufficiali, si vuole  realmente conseguire o può realmente essere conseguito?</w:t>
      </w:r>
    </w:p>
    <w:p w:rsidR="00BC66F3" w:rsidRDefault="00E15D0A" w:rsidP="00436784">
      <w:pPr>
        <w:pStyle w:val="Titolo1"/>
        <w:jc w:val="both"/>
      </w:pPr>
      <w:r>
        <w:t>Una sostenibilità nella crescita si misura ormai con la capacità di tenuta del sistema ambiente e, stimolati o pressati da una condizione di necessità, sembra che i soggetti pubblici, attraverso accordi diversi, se ne stiano facendo, seppure cautamente, responsabili.</w:t>
      </w:r>
    </w:p>
    <w:p w:rsidR="00E15D0A" w:rsidRDefault="00E15D0A" w:rsidP="00436784">
      <w:pPr>
        <w:pStyle w:val="Titolo1"/>
        <w:jc w:val="both"/>
      </w:pPr>
      <w:r>
        <w:lastRenderedPageBreak/>
        <w:t xml:space="preserve">Le Nazioni Unite, nel settembre 2015,  hanno approvato, in Assemblea Plenaria, l’Agenda di Sviluppo del Pianeta per il periodo 2015- 2030 ed a Parigi, in dicembre, la XXI° conferenza dell’Onu ha portato ad uno Storico Accordo sul Clima.  Gli elementi portanti sono l’ambiente, quello economico e quello sociale   ed i Governi sono chiamati ad esserne i primi responsabili. </w:t>
      </w:r>
    </w:p>
    <w:p w:rsidR="00BC66F3" w:rsidRDefault="00E15D0A" w:rsidP="00436784">
      <w:pPr>
        <w:pStyle w:val="Titolo1"/>
        <w:jc w:val="both"/>
      </w:pPr>
      <w:r>
        <w:t xml:space="preserve">L’”Ecologia Integrale”, propone e sottolinea questi tre componenti nel ruolo sempre più attuale, necessitato ed essenziale della sostenibilità planetaria.   Nell’”Ecologia Integrale”, ma non solo qui,  non vi è elemento fra essi che possa raggiungere  un solitario equilibrio, essi sono infatti “connessi” ed ogni singola modifica comporta ripercussioni e modifiche sull’altro. Conseguentemente è quindi interdipendente anche il raggiungimento di un equilibrio nello sviluppo del sistema del pianeta. </w:t>
      </w:r>
    </w:p>
    <w:p w:rsidR="00436784" w:rsidRDefault="00E15D0A" w:rsidP="00436784">
      <w:pPr>
        <w:pStyle w:val="Titolo1"/>
        <w:jc w:val="both"/>
      </w:pPr>
      <w:r>
        <w:t xml:space="preserve">Nell’Enciclica i contenuti dell’Ecologia Integrale non “vogliono essere” solo una  enunciazione di principi  essi “chiamano” tutti, soggetti pubblici e privati, ad impegno ed a comportamenti coerenti.  </w:t>
      </w:r>
    </w:p>
    <w:p w:rsidR="00436784" w:rsidRDefault="00436784" w:rsidP="00436784">
      <w:pPr>
        <w:pStyle w:val="Titolo1"/>
        <w:jc w:val="both"/>
      </w:pPr>
    </w:p>
    <w:p w:rsidR="00436784" w:rsidRDefault="00436784" w:rsidP="00436784">
      <w:pPr>
        <w:pStyle w:val="Titolo1"/>
        <w:jc w:val="both"/>
      </w:pPr>
    </w:p>
    <w:p w:rsidR="00436784" w:rsidRDefault="00436784" w:rsidP="00436784">
      <w:pPr>
        <w:pStyle w:val="Titolo1"/>
        <w:jc w:val="both"/>
      </w:pPr>
    </w:p>
    <w:p w:rsidR="00436784" w:rsidRDefault="00436784" w:rsidP="00436784">
      <w:pPr>
        <w:pStyle w:val="Titolo1"/>
        <w:jc w:val="both"/>
      </w:pPr>
    </w:p>
    <w:p w:rsidR="00436784" w:rsidRDefault="00436784" w:rsidP="00436784">
      <w:pPr>
        <w:pStyle w:val="Titolo1"/>
        <w:jc w:val="both"/>
      </w:pPr>
    </w:p>
    <w:p w:rsidR="00436784" w:rsidRDefault="00436784" w:rsidP="00436784">
      <w:pPr>
        <w:pStyle w:val="Titolo1"/>
        <w:jc w:val="both"/>
      </w:pPr>
    </w:p>
    <w:p w:rsidR="00436784" w:rsidRDefault="00436784" w:rsidP="00436784">
      <w:pPr>
        <w:pStyle w:val="Titolo1"/>
        <w:jc w:val="both"/>
      </w:pPr>
    </w:p>
    <w:p w:rsidR="00436784" w:rsidRDefault="00436784" w:rsidP="00436784">
      <w:pPr>
        <w:pStyle w:val="Titolo1"/>
        <w:jc w:val="both"/>
      </w:pPr>
    </w:p>
    <w:p w:rsidR="009E0817" w:rsidRDefault="009E0817" w:rsidP="001C4036">
      <w:pPr>
        <w:rPr>
          <w:b/>
          <w:sz w:val="28"/>
          <w:szCs w:val="28"/>
        </w:rPr>
      </w:pPr>
    </w:p>
    <w:p w:rsidR="009E0817" w:rsidRDefault="009E0817" w:rsidP="00062577">
      <w:pPr>
        <w:pStyle w:val="Titolo1"/>
        <w:jc w:val="both"/>
      </w:pPr>
      <w:r>
        <w:lastRenderedPageBreak/>
        <w:t>Il contesto</w:t>
      </w:r>
    </w:p>
    <w:p w:rsidR="00AC5C9A" w:rsidRPr="0097538A" w:rsidRDefault="009E0817" w:rsidP="00062577">
      <w:pPr>
        <w:pStyle w:val="Titolo1"/>
        <w:jc w:val="both"/>
      </w:pPr>
      <w:r w:rsidRPr="0097538A">
        <w:t>E’ individuato dalla limitatezza delle risorse, dalla necessità di preservare una certa qualità dell’ambiente in cui viviamo, dalla costante crescita dei consumi, dalla rigidità a modificare e ad adottare stili di vita e modelli di consumo socialmente più responsabili, dall’opportunità di realizzare prodotti che consumano ed inquinano meno</w:t>
      </w:r>
      <w:r w:rsidR="00AC5C9A" w:rsidRPr="0097538A">
        <w:t xml:space="preserve"> nell’intero loro ciclo di vita.</w:t>
      </w:r>
    </w:p>
    <w:p w:rsidR="005A501D" w:rsidRPr="0097538A" w:rsidRDefault="00AC5C9A" w:rsidP="00062577">
      <w:pPr>
        <w:pStyle w:val="Titolo1"/>
        <w:jc w:val="both"/>
      </w:pPr>
      <w:r w:rsidRPr="0097538A">
        <w:t>I soggetti “in campo” sono i governi e le loro politiche, le imprese, la moltitudine dei singoli cittadini-consumatori</w:t>
      </w:r>
      <w:r w:rsidR="005A501D" w:rsidRPr="0097538A">
        <w:t>. Un impegno complesso ed una difficile, quasi impossibile, messa a fuoco di una sintesi necessaria e condivisa.</w:t>
      </w:r>
    </w:p>
    <w:p w:rsidR="005A501D" w:rsidRPr="0097538A" w:rsidRDefault="005A501D" w:rsidP="00062577">
      <w:pPr>
        <w:pStyle w:val="Titolo1"/>
        <w:jc w:val="both"/>
      </w:pPr>
      <w:r w:rsidRPr="0097538A">
        <w:t>Nei Paesi industriali l’utilizzo delle risorse ha ancora un</w:t>
      </w:r>
      <w:r w:rsidR="002637B0">
        <w:t>’</w:t>
      </w:r>
      <w:r w:rsidRPr="0097538A">
        <w:t>efficienza molto limitata e l’inquinamento generato dal ciclo di vita dei prodotti è sempre troppo elevato</w:t>
      </w:r>
    </w:p>
    <w:p w:rsidR="0097538A" w:rsidRDefault="005A501D" w:rsidP="00062577">
      <w:pPr>
        <w:pStyle w:val="Titolo1"/>
        <w:jc w:val="both"/>
      </w:pPr>
      <w:r w:rsidRPr="0097538A">
        <w:t xml:space="preserve">Nei Paesi </w:t>
      </w:r>
      <w:r w:rsidR="00F8067F">
        <w:t>“</w:t>
      </w:r>
      <w:r w:rsidRPr="0097538A">
        <w:t>emergenti</w:t>
      </w:r>
      <w:r w:rsidR="00F8067F">
        <w:t>”</w:t>
      </w:r>
      <w:r w:rsidRPr="0097538A">
        <w:t xml:space="preserve"> </w:t>
      </w:r>
      <w:r w:rsidR="00FA3F46" w:rsidRPr="0097538A">
        <w:t>i consumi vanno sempre aumentando</w:t>
      </w:r>
      <w:r w:rsidR="009E0817" w:rsidRPr="0097538A">
        <w:t xml:space="preserve"> </w:t>
      </w:r>
      <w:r w:rsidR="00FA3F46" w:rsidRPr="0097538A">
        <w:t>e le produzioni sono ad alto consumo di risorse naturali. E’ sufficiente pensare che se</w:t>
      </w:r>
      <w:r w:rsidR="0097538A">
        <w:t xml:space="preserve"> oltre quelle Europee, le altre popolazioni del nostro pianeta facessero propri gli stili di vita europei, per sostenerli sarebbero necessarie le risorse di due pianeti e mezzo.</w:t>
      </w:r>
    </w:p>
    <w:p w:rsidR="00535E37" w:rsidRDefault="0009635E" w:rsidP="00062577">
      <w:pPr>
        <w:pStyle w:val="Titolo1"/>
        <w:jc w:val="both"/>
      </w:pPr>
      <w:r>
        <w:t>Per tutto questo è indispensabile, con urgenza, porre in essere politiche capaci di riorientare</w:t>
      </w:r>
      <w:r w:rsidR="00535E37">
        <w:t>, a livello globale, verso una nuova sostenibilità,</w:t>
      </w:r>
      <w:r>
        <w:t xml:space="preserve"> </w:t>
      </w:r>
      <w:r w:rsidR="00535E37">
        <w:t>i sistemi</w:t>
      </w:r>
      <w:r>
        <w:t xml:space="preserve"> </w:t>
      </w:r>
      <w:r w:rsidR="00535E37">
        <w:t>di produzione e consumo.</w:t>
      </w:r>
    </w:p>
    <w:p w:rsidR="00062577" w:rsidRDefault="00535E37" w:rsidP="00062577">
      <w:pPr>
        <w:pStyle w:val="Titolo1"/>
        <w:jc w:val="both"/>
      </w:pPr>
      <w:r>
        <w:t xml:space="preserve">La </w:t>
      </w:r>
      <w:r w:rsidR="00F8067F">
        <w:t>“</w:t>
      </w:r>
      <w:r>
        <w:t>grande sfida</w:t>
      </w:r>
      <w:r w:rsidR="00F8067F">
        <w:t>”</w:t>
      </w:r>
      <w:r>
        <w:t xml:space="preserve"> delle economie moderne, nel nuovo secolo, è quella di integrare la sostenibilità ambientale con “l’aumento del benessere economico   dissociando il degrado dallo sviluppo economico”. In sintesi, “facendo di più con meno</w:t>
      </w:r>
      <w:r w:rsidR="004C6A8F">
        <w:t>”</w:t>
      </w:r>
      <w:r>
        <w:t>.</w:t>
      </w:r>
      <w:r w:rsidR="004C6A8F">
        <w:t xml:space="preserve">   </w:t>
      </w:r>
    </w:p>
    <w:p w:rsidR="004C6A8F" w:rsidRDefault="00535E37" w:rsidP="00062577">
      <w:pPr>
        <w:pStyle w:val="Titolo1"/>
        <w:jc w:val="both"/>
      </w:pPr>
      <w:r>
        <w:t xml:space="preserve">Una </w:t>
      </w:r>
      <w:r w:rsidR="004C6A8F">
        <w:t>“</w:t>
      </w:r>
      <w:r>
        <w:t>sfida</w:t>
      </w:r>
      <w:r w:rsidR="004C6A8F">
        <w:t>”</w:t>
      </w:r>
      <w:r w:rsidR="00F8067F">
        <w:t xml:space="preserve"> questa</w:t>
      </w:r>
      <w:r w:rsidR="004C6A8F">
        <w:t xml:space="preserve"> che vorremmo si risolvesse positivamente  ma dai risultati non scontati.</w:t>
      </w:r>
    </w:p>
    <w:p w:rsidR="003812C6" w:rsidRDefault="004C6A8F" w:rsidP="00062577">
      <w:pPr>
        <w:pStyle w:val="Titolo1"/>
        <w:jc w:val="both"/>
      </w:pPr>
      <w:r>
        <w:lastRenderedPageBreak/>
        <w:t>Ci sembra contemporaneamente importante</w:t>
      </w:r>
      <w:r w:rsidR="003812C6">
        <w:t xml:space="preserve"> ma non sufficiente</w:t>
      </w:r>
      <w:r>
        <w:t xml:space="preserve"> quella parte </w:t>
      </w:r>
      <w:r w:rsidR="003812C6">
        <w:t xml:space="preserve">delle politiche </w:t>
      </w:r>
      <w:r>
        <w:t>della strategia  dello Sviluppo Sostenibile orientata a</w:t>
      </w:r>
      <w:r w:rsidR="003812C6">
        <w:t xml:space="preserve"> far crescere la domanda di beni, servizi e tecnologie ambientali ed innovative quale strumento per aumentare la propria competitività</w:t>
      </w:r>
      <w:r w:rsidR="00DE5D3E">
        <w:t xml:space="preserve"> e produzione.</w:t>
      </w:r>
    </w:p>
    <w:p w:rsidR="0009635E" w:rsidRDefault="003812C6" w:rsidP="00062577">
      <w:pPr>
        <w:pStyle w:val="Titolo1"/>
        <w:jc w:val="both"/>
      </w:pPr>
      <w:r>
        <w:t>La Produzione ed il Consumo Sostenibile</w:t>
      </w:r>
      <w:r w:rsidR="002D7ADC">
        <w:t xml:space="preserve"> (PCS)</w:t>
      </w:r>
      <w:r>
        <w:t xml:space="preserve"> deve essere considerata una parte della strategia dello Sviluppo Sostenibile che si pone </w:t>
      </w:r>
      <w:r w:rsidR="00577AD1">
        <w:t xml:space="preserve">come </w:t>
      </w:r>
      <w:r>
        <w:t>obiettivo</w:t>
      </w:r>
      <w:r w:rsidR="00DE5D3E">
        <w:t>,</w:t>
      </w:r>
      <w:r w:rsidR="00367041">
        <w:t xml:space="preserve">  </w:t>
      </w:r>
      <w:r w:rsidR="00577AD1">
        <w:t>insieme a quello</w:t>
      </w:r>
      <w:r>
        <w:t xml:space="preserve"> di ridurre gli impatti ambientali, economici e sociali dei prodotti e dei servizi lungo l’intero loro corso di vita</w:t>
      </w:r>
      <w:r w:rsidR="00367041">
        <w:t xml:space="preserve"> anche </w:t>
      </w:r>
      <w:r>
        <w:t>quell</w:t>
      </w:r>
      <w:r w:rsidR="00577AD1">
        <w:t>o</w:t>
      </w:r>
      <w:r>
        <w:t xml:space="preserve"> </w:t>
      </w:r>
      <w:r w:rsidR="00DE5D3E">
        <w:t>più ampi</w:t>
      </w:r>
      <w:r w:rsidR="00577AD1">
        <w:t>o</w:t>
      </w:r>
      <w:r w:rsidR="00DE5D3E">
        <w:t xml:space="preserve"> </w:t>
      </w:r>
      <w:r w:rsidR="00577AD1">
        <w:t>di ridurre gli effetti degli squilibri generati</w:t>
      </w:r>
      <w:r w:rsidR="00DE5D3E">
        <w:t xml:space="preserve"> dalle </w:t>
      </w:r>
      <w:r>
        <w:t>politiche di sviluppo</w:t>
      </w:r>
      <w:r w:rsidR="00DE5D3E">
        <w:t xml:space="preserve"> nelle diverse aree del pianeta.</w:t>
      </w:r>
      <w:r>
        <w:t xml:space="preserve">  </w:t>
      </w:r>
      <w:r w:rsidR="00535E37">
        <w:t xml:space="preserve">  </w:t>
      </w:r>
    </w:p>
    <w:p w:rsidR="008202F7" w:rsidRDefault="008202F7" w:rsidP="001C4036">
      <w:pPr>
        <w:rPr>
          <w:b/>
          <w:sz w:val="28"/>
          <w:szCs w:val="28"/>
        </w:rPr>
      </w:pPr>
    </w:p>
    <w:p w:rsidR="001C4036" w:rsidRPr="00BC5E51" w:rsidRDefault="001C4036" w:rsidP="008202F7">
      <w:pPr>
        <w:pStyle w:val="Titolo1"/>
        <w:jc w:val="both"/>
      </w:pPr>
      <w:r w:rsidRPr="00DC4E2E">
        <w:rPr>
          <w:highlight w:val="yellow"/>
        </w:rPr>
        <w:lastRenderedPageBreak/>
        <w:t>Economia ed Ecologia Integrale</w:t>
      </w:r>
    </w:p>
    <w:p w:rsidR="001C4036" w:rsidRDefault="001C4036" w:rsidP="008202F7">
      <w:pPr>
        <w:pStyle w:val="Titolo1"/>
        <w:jc w:val="both"/>
      </w:pPr>
      <w:r>
        <w:t>Le ampie dimensioni ed i contenuti che caratterizzano l’Ecologia Integrale mi portano più immediatamente a riflettere non solo sulla condivisione degli stessi quanto sul come essi potrebbero essere perseguiti e raggiunti.</w:t>
      </w:r>
    </w:p>
    <w:p w:rsidR="001C4036" w:rsidRDefault="001C4036" w:rsidP="008202F7">
      <w:pPr>
        <w:pStyle w:val="Titolo1"/>
        <w:jc w:val="both"/>
      </w:pPr>
      <w:r>
        <w:t xml:space="preserve">E’ naturale che quello economico sia “l’armamentario” che, più immediatamente, si ritiene possa essere utilizzato per queste finalità poiché almeno “teoricamente” dotato </w:t>
      </w:r>
      <w:r w:rsidRPr="006E223B">
        <w:t xml:space="preserve"> </w:t>
      </w:r>
      <w:r>
        <w:t xml:space="preserve">dei necessari strumenti per perseguire il risultato finale. </w:t>
      </w:r>
    </w:p>
    <w:p w:rsidR="001C4036" w:rsidRDefault="001C4036" w:rsidP="008202F7">
      <w:pPr>
        <w:pStyle w:val="Titolo1"/>
        <w:jc w:val="both"/>
      </w:pPr>
      <w:r>
        <w:t>Vale tuttavia opportuno sottolineare come esso possa essere uno strumento agile o pesante, flessibile e rigido, potente o inconsistente, a seconda delle braccia (intese come forze) e delle volontà che ne determinano l’utilizzo e l’azione.</w:t>
      </w:r>
    </w:p>
    <w:p w:rsidR="001C4036" w:rsidRDefault="001C4036" w:rsidP="008202F7">
      <w:pPr>
        <w:pStyle w:val="Titolo1"/>
        <w:jc w:val="both"/>
      </w:pPr>
      <w:r>
        <w:t>Va ancora sottolineato come il suo uso possa determinare effetti molteplici e come lo strumento economico possa essere usato per raggiungere obiettivi fra loro differenti.</w:t>
      </w:r>
    </w:p>
    <w:p w:rsidR="001C4036" w:rsidRPr="00BC5E51" w:rsidRDefault="001C4036" w:rsidP="008202F7">
      <w:pPr>
        <w:pStyle w:val="Titolo1"/>
        <w:jc w:val="both"/>
      </w:pPr>
      <w:r w:rsidRPr="00DC4E2E">
        <w:rPr>
          <w:highlight w:val="yellow"/>
        </w:rPr>
        <w:t>L’utilizzo dello strumento economico</w:t>
      </w:r>
    </w:p>
    <w:p w:rsidR="001C4036" w:rsidRDefault="001C4036" w:rsidP="008202F7">
      <w:pPr>
        <w:pStyle w:val="Titolo1"/>
        <w:jc w:val="both"/>
      </w:pPr>
      <w:r>
        <w:t>Il suo utilizzo è “teoricamente” a disposizione di tutti ma è in realtà maggiormente nella disponibilità di “soggetti” che hanno la forza di orientare il raggiungimento di obiettivi che nella generalità sono di parte cioè spesso solo coerenti con il soddisfacimento o la realizzazione di interessi specifici o particolari.</w:t>
      </w:r>
    </w:p>
    <w:p w:rsidR="001C4036" w:rsidRDefault="001C4036" w:rsidP="008202F7">
      <w:pPr>
        <w:pStyle w:val="Titolo1"/>
        <w:jc w:val="both"/>
      </w:pPr>
      <w:r>
        <w:t>Non per questo essi (gli interessi specifici o particolari) sono sempre necessariamente illegittimi o contrari agli interessi generali della comunità ma potrebbero soddisfarne le esigenze  di una parte piccola o solo di una parte rispetto ad un’altra.</w:t>
      </w:r>
    </w:p>
    <w:p w:rsidR="008202F7" w:rsidRDefault="008202F7" w:rsidP="001C4036">
      <w:pPr>
        <w:rPr>
          <w:b/>
          <w:sz w:val="28"/>
          <w:szCs w:val="28"/>
        </w:rPr>
      </w:pPr>
    </w:p>
    <w:p w:rsidR="008202F7" w:rsidRDefault="008202F7" w:rsidP="001C4036">
      <w:pPr>
        <w:rPr>
          <w:b/>
          <w:sz w:val="28"/>
          <w:szCs w:val="28"/>
        </w:rPr>
      </w:pPr>
    </w:p>
    <w:p w:rsidR="001C4036" w:rsidRPr="00BC5E51" w:rsidRDefault="001C4036" w:rsidP="00B578F2">
      <w:pPr>
        <w:pStyle w:val="Titolo1"/>
        <w:jc w:val="both"/>
      </w:pPr>
      <w:r w:rsidRPr="00DC4E2E">
        <w:rPr>
          <w:highlight w:val="yellow"/>
        </w:rPr>
        <w:lastRenderedPageBreak/>
        <w:t>Chi compie le scelte economiche</w:t>
      </w:r>
    </w:p>
    <w:p w:rsidR="001C4036" w:rsidRDefault="001C4036" w:rsidP="00B578F2">
      <w:pPr>
        <w:pStyle w:val="Titolo1"/>
        <w:jc w:val="both"/>
      </w:pPr>
      <w:r>
        <w:t>Le scelte economiche possono essere compiute:</w:t>
      </w:r>
    </w:p>
    <w:p w:rsidR="001C4036" w:rsidRDefault="001C4036" w:rsidP="00B578F2">
      <w:pPr>
        <w:pStyle w:val="Titolo1"/>
        <w:jc w:val="both"/>
      </w:pPr>
      <w:r>
        <w:t xml:space="preserve">dai privati, nell’ambito dei propri comportamenti individuali, aziendali, societari        ( il soggetto privato può essere un piccolo imprenditore ma può rappresentare un grande gruppo economico o finanziario); </w:t>
      </w:r>
    </w:p>
    <w:p w:rsidR="001C4036" w:rsidRDefault="001C4036" w:rsidP="00B578F2">
      <w:pPr>
        <w:pStyle w:val="Titolo1"/>
        <w:jc w:val="both"/>
      </w:pPr>
      <w:r>
        <w:t xml:space="preserve">dal soggetto pubblico ( organismi internazionali, dagli Stati, le regioni, comuni </w:t>
      </w:r>
      <w:proofErr w:type="spellStart"/>
      <w:r>
        <w:t>ecc</w:t>
      </w:r>
      <w:proofErr w:type="spellEnd"/>
      <w:r>
        <w:t xml:space="preserve"> )</w:t>
      </w:r>
      <w:r w:rsidR="002D7ADC">
        <w:t xml:space="preserve"> </w:t>
      </w:r>
      <w:r>
        <w:t xml:space="preserve">e pure essi possono porre in essere decisioni per perseguire interessi di parte anche conflittuali rispetto a quelli di altri soggetti pubblici.  </w:t>
      </w:r>
    </w:p>
    <w:p w:rsidR="001C4036" w:rsidRPr="00BC5E51" w:rsidRDefault="001C4036" w:rsidP="00B578F2">
      <w:pPr>
        <w:pStyle w:val="Titolo1"/>
        <w:jc w:val="both"/>
      </w:pPr>
      <w:r w:rsidRPr="00BC5E51">
        <w:t>La Politica Economica</w:t>
      </w:r>
    </w:p>
    <w:p w:rsidR="001C4036" w:rsidRDefault="001C4036" w:rsidP="00B578F2">
      <w:pPr>
        <w:pStyle w:val="Titolo1"/>
        <w:jc w:val="both"/>
      </w:pPr>
      <w:r>
        <w:t>Uno strumento economico operativo che il soggetto pubblico usa, a supporto della propria azione, è la Politica Economica.</w:t>
      </w:r>
    </w:p>
    <w:p w:rsidR="001C4036" w:rsidRDefault="001C4036" w:rsidP="00B578F2">
      <w:pPr>
        <w:pStyle w:val="Titolo1"/>
        <w:jc w:val="both"/>
      </w:pPr>
      <w:r>
        <w:t xml:space="preserve">Le decisioni dei governi, in Politica Economica, orientano e condizionano  anche i comportamenti dei privati. </w:t>
      </w:r>
    </w:p>
    <w:p w:rsidR="001C4036" w:rsidRDefault="001C4036" w:rsidP="00B578F2">
      <w:pPr>
        <w:pStyle w:val="Titolo1"/>
        <w:jc w:val="both"/>
      </w:pPr>
      <w:r>
        <w:t xml:space="preserve">Questi ultimi però di solito intervengono spesso, già in origine, per concorrere a costruirne le scelte in “tutela” o a “vantaggio” dei propri interessi.    </w:t>
      </w:r>
    </w:p>
    <w:p w:rsidR="001C4036" w:rsidRDefault="001C4036" w:rsidP="00B578F2">
      <w:pPr>
        <w:pStyle w:val="Titolo1"/>
        <w:jc w:val="both"/>
      </w:pPr>
      <w:r>
        <w:t>Le decisioni possono avere una ricaduta che interessa:</w:t>
      </w:r>
    </w:p>
    <w:p w:rsidR="001C4036" w:rsidRPr="006E223B" w:rsidRDefault="001C4036" w:rsidP="00B578F2">
      <w:pPr>
        <w:pStyle w:val="Titolo1"/>
        <w:jc w:val="both"/>
      </w:pPr>
      <w:r>
        <w:t xml:space="preserve">un ambito interno (al singolo Stato) </w:t>
      </w:r>
    </w:p>
    <w:p w:rsidR="001C4036" w:rsidRPr="00ED79D7" w:rsidRDefault="001C4036" w:rsidP="00B578F2">
      <w:pPr>
        <w:pStyle w:val="Titolo1"/>
        <w:jc w:val="both"/>
      </w:pPr>
      <w:r w:rsidRPr="00ED79D7">
        <w:t>un ambito internazionale</w:t>
      </w:r>
      <w:r>
        <w:t xml:space="preserve"> </w:t>
      </w:r>
    </w:p>
    <w:p w:rsidR="001C4036" w:rsidRDefault="001C4036" w:rsidP="00B578F2">
      <w:pPr>
        <w:pStyle w:val="Titolo1"/>
        <w:jc w:val="both"/>
      </w:pPr>
      <w:r w:rsidRPr="00ED79D7">
        <w:lastRenderedPageBreak/>
        <w:t xml:space="preserve">Entrambe </w:t>
      </w:r>
      <w:r>
        <w:t xml:space="preserve">comunque </w:t>
      </w:r>
      <w:r w:rsidRPr="00ED79D7">
        <w:t>discendono</w:t>
      </w:r>
      <w:r>
        <w:t>, è il caso dell’Italia e dei paesi U.E., da scelte orientate e determinate da Organismi Internazionali  (Accordi dell’Unione es.) o da Accordi Commerciali Internazionali  (quelli sul Libero Scambio dell’Organizzazione Mondiale del Commercio ad esempio)</w:t>
      </w:r>
    </w:p>
    <w:p w:rsidR="001C4036" w:rsidRDefault="001C4036" w:rsidP="00B578F2">
      <w:pPr>
        <w:pStyle w:val="Titolo1"/>
        <w:jc w:val="both"/>
      </w:pPr>
      <w:r>
        <w:t xml:space="preserve">Sono Accordi su quali i singoli Stati tendono a conseguire una positività di risultati, che, in “un gioco di equilibri” non possono riguardare tutti i settori economici ed in modo soddisfacente (“egual misura”) tutti i Paesi, i settori economici, gli “strati” sociali, e certe Aree o Regioni Geografiche, e </w:t>
      </w:r>
    </w:p>
    <w:p w:rsidR="001C4036" w:rsidRDefault="001C4036" w:rsidP="00B578F2">
      <w:pPr>
        <w:pStyle w:val="Titolo1"/>
        <w:jc w:val="both"/>
      </w:pPr>
      <w:r>
        <w:t xml:space="preserve">non possono riguardare e soddisfare, nello stesso modo, e con la stessa intensità, attenzioni e tutele  verso il patrimonio comune (ambiente, natura, cultura,  risorse estrattive)  </w:t>
      </w:r>
    </w:p>
    <w:p w:rsidR="001C4036" w:rsidRDefault="00B45B2A" w:rsidP="00B578F2">
      <w:pPr>
        <w:pStyle w:val="Titolo1"/>
        <w:jc w:val="both"/>
      </w:pPr>
      <w:r>
        <w:t>L</w:t>
      </w:r>
      <w:r w:rsidR="001C4036">
        <w:t>’obiettivo fondamentale e prioritario sembra quello di estendere le possibilità di scambio e rendere globali i mercati</w:t>
      </w:r>
      <w:r>
        <w:t>,</w:t>
      </w:r>
      <w:r w:rsidR="001C4036">
        <w:t xml:space="preserve"> quale importante condizione</w:t>
      </w:r>
      <w:r>
        <w:t xml:space="preserve">, </w:t>
      </w:r>
      <w:r w:rsidR="001C4036">
        <w:t xml:space="preserve"> per supportare la crescita internazionale delle varie economie  </w:t>
      </w:r>
    </w:p>
    <w:p w:rsidR="001C4036" w:rsidRPr="00490D6C" w:rsidRDefault="00B45B2A" w:rsidP="00B578F2">
      <w:pPr>
        <w:pStyle w:val="Titolo1"/>
        <w:jc w:val="both"/>
      </w:pPr>
      <w:r>
        <w:rPr>
          <w:highlight w:val="yellow"/>
        </w:rPr>
        <w:t>I</w:t>
      </w:r>
      <w:r w:rsidR="001C4036" w:rsidRPr="00DC4E2E">
        <w:rPr>
          <w:highlight w:val="yellow"/>
        </w:rPr>
        <w:t>l mercato</w:t>
      </w:r>
      <w:r>
        <w:t xml:space="preserve"> </w:t>
      </w:r>
      <w:r w:rsidRPr="00B45B2A">
        <w:rPr>
          <w:highlight w:val="yellow"/>
        </w:rPr>
        <w:t>è un’ importante realtà non un mito</w:t>
      </w:r>
      <w:r w:rsidR="001C4036">
        <w:t xml:space="preserve"> </w:t>
      </w:r>
    </w:p>
    <w:p w:rsidR="001C4036" w:rsidRDefault="001C4036" w:rsidP="00B578F2">
      <w:pPr>
        <w:pStyle w:val="Titolo1"/>
        <w:jc w:val="both"/>
      </w:pPr>
      <w:r>
        <w:t>è davvero così libero o è fortemente condizionato ed orientato dalle economie  e dai soggetti più forti (i soggetti più ricchi</w:t>
      </w:r>
      <w:r w:rsidR="00B45B2A">
        <w:t xml:space="preserve"> e “potenti”</w:t>
      </w:r>
      <w:r>
        <w:t>?) che ne determinano distorsioni e fallimenti</w:t>
      </w:r>
    </w:p>
    <w:p w:rsidR="001C4036" w:rsidRDefault="001C4036" w:rsidP="00B578F2">
      <w:pPr>
        <w:pStyle w:val="Titolo1"/>
        <w:jc w:val="both"/>
      </w:pPr>
      <w:r w:rsidRPr="00087696">
        <w:rPr>
          <w:highlight w:val="yellow"/>
        </w:rPr>
        <w:t>Ci si può chiedere</w:t>
      </w:r>
      <w:r w:rsidR="00087696">
        <w:t>:</w:t>
      </w:r>
    </w:p>
    <w:p w:rsidR="001C4036" w:rsidRDefault="00087696" w:rsidP="00B578F2">
      <w:pPr>
        <w:pStyle w:val="Titolo1"/>
        <w:jc w:val="both"/>
      </w:pPr>
      <w:r>
        <w:t xml:space="preserve">se </w:t>
      </w:r>
      <w:r w:rsidR="001C4036">
        <w:t>sia opportuno, da parte del soggetto pubblico, intervenire o non intervenire nel mercato per ridurne le distorsioni ed i fallimenti  e</w:t>
      </w:r>
    </w:p>
    <w:p w:rsidR="001C4036" w:rsidRDefault="001C4036" w:rsidP="00B578F2">
      <w:pPr>
        <w:pStyle w:val="Titolo1"/>
        <w:jc w:val="both"/>
      </w:pPr>
      <w:r>
        <w:t>se i modelli e  le modalità di consumo maturati e proposti nei diversi contesti delle economie trainanti (più evolute e ricche) sono tollerabili o accettabili anche da parte di comunità numericamente  più ampie di quelle, meno numerose</w:t>
      </w:r>
      <w:r w:rsidR="00087696">
        <w:t xml:space="preserve"> ma più ricche</w:t>
      </w:r>
      <w:r>
        <w:t xml:space="preserve">, che ne beneficiano maggiormente  ed ancora </w:t>
      </w:r>
    </w:p>
    <w:p w:rsidR="001C4036" w:rsidRDefault="001C4036" w:rsidP="00B578F2">
      <w:pPr>
        <w:pStyle w:val="Titolo1"/>
        <w:jc w:val="both"/>
      </w:pPr>
      <w:r>
        <w:lastRenderedPageBreak/>
        <w:t>se e per quanto, nelle comunità più ricche ed in quelle con meno elevato livello di benessere, sono tollerati i costi sociali di questo sviluppo “scaricati”</w:t>
      </w:r>
      <w:r w:rsidR="007B363B">
        <w:t xml:space="preserve"> - </w:t>
      </w:r>
      <w:r>
        <w:t>“trasferiti”  sui più “fragili” socialmente ed economicamente</w:t>
      </w:r>
      <w:r w:rsidR="007B363B">
        <w:t>,</w:t>
      </w:r>
      <w:r>
        <w:t xml:space="preserve"> siano popoli o persone.</w:t>
      </w:r>
    </w:p>
    <w:p w:rsidR="001C4036" w:rsidRDefault="001C4036" w:rsidP="00B578F2">
      <w:pPr>
        <w:pStyle w:val="Titolo1"/>
        <w:jc w:val="both"/>
      </w:pPr>
      <w:r>
        <w:t>L’economia può determinare il ventaglio delle scelte, può darci elementi su come perseguirle</w:t>
      </w:r>
    </w:p>
    <w:p w:rsidR="001C4036" w:rsidRDefault="001C4036" w:rsidP="00B578F2">
      <w:pPr>
        <w:pStyle w:val="Titolo1"/>
        <w:jc w:val="both"/>
      </w:pPr>
      <w:r>
        <w:t xml:space="preserve">Gli obiettivi ed risultati sono dati  da un confronto di forze ed interessi economici che determinano i precari equilibri che determinano le scelte. Equilibri sempre in evoluzione oggi diversi da ieri e da domani. </w:t>
      </w:r>
    </w:p>
    <w:p w:rsidR="001C4036" w:rsidRDefault="001C4036" w:rsidP="00B578F2">
      <w:pPr>
        <w:pStyle w:val="Titolo1"/>
        <w:jc w:val="both"/>
      </w:pPr>
      <w:r>
        <w:t>Quello economico è uno strumento per compiere, anche individuare, “percorsi” e “scelte” necessarie ed opportune per creare sviluppo</w:t>
      </w:r>
    </w:p>
    <w:p w:rsidR="001C4036" w:rsidRPr="00346CE9" w:rsidRDefault="001C4036" w:rsidP="00B578F2">
      <w:pPr>
        <w:pStyle w:val="Titolo1"/>
        <w:jc w:val="both"/>
      </w:pPr>
      <w:r w:rsidRPr="00DC4E2E">
        <w:rPr>
          <w:highlight w:val="yellow"/>
        </w:rPr>
        <w:t>Quale sviluppo</w:t>
      </w:r>
    </w:p>
    <w:p w:rsidR="001C4036" w:rsidRDefault="001C4036" w:rsidP="00B578F2">
      <w:pPr>
        <w:pStyle w:val="Titolo1"/>
        <w:jc w:val="both"/>
      </w:pPr>
      <w:r>
        <w:t>In una società che produce beni e servizi esso si attua, si realizza  generando una maggiore quantità degli stessi e si misura, quasi universalmente, con il PIL (prodotto interno lordo).</w:t>
      </w:r>
    </w:p>
    <w:p w:rsidR="001C4036" w:rsidRPr="00ED79D7" w:rsidRDefault="001C4036" w:rsidP="00B578F2">
      <w:pPr>
        <w:pStyle w:val="Titolo1"/>
        <w:jc w:val="both"/>
      </w:pPr>
      <w:r>
        <w:t>Il PIL è una modalità di valutazione che è, sempre più, messa in discussione perché  considerata non idonea a misurare tutti gli aspetti relativi alla crescita od al benessere dei singoli Stati</w:t>
      </w:r>
    </w:p>
    <w:p w:rsidR="001C4036" w:rsidRPr="00D10D3C" w:rsidRDefault="001C4036" w:rsidP="00B578F2">
      <w:pPr>
        <w:pStyle w:val="Titolo1"/>
        <w:jc w:val="both"/>
      </w:pPr>
      <w:r w:rsidRPr="00D10D3C">
        <w:t>Esemplificazione di alcune contraddizioni nella stima della ricchezza:</w:t>
      </w:r>
    </w:p>
    <w:p w:rsidR="001C4036" w:rsidRPr="00D10D3C" w:rsidRDefault="001C4036" w:rsidP="00B578F2">
      <w:pPr>
        <w:pStyle w:val="Titolo1"/>
        <w:jc w:val="both"/>
      </w:pPr>
      <w:r w:rsidRPr="00D10D3C">
        <w:t>si stima il valore dei beni che si producono e non si stima il costo di consumo ambientale che talvolta si genera.</w:t>
      </w:r>
    </w:p>
    <w:p w:rsidR="001C4036" w:rsidRPr="00D10D3C" w:rsidRDefault="001C4036" w:rsidP="00B578F2">
      <w:pPr>
        <w:pStyle w:val="Titolo1"/>
        <w:jc w:val="both"/>
      </w:pPr>
      <w:r w:rsidRPr="00D10D3C">
        <w:t>Nel nostro contesto nazionale i costi generati dall’inquinamento e quelli creati per disinquinare non sono sottratti al livello d</w:t>
      </w:r>
      <w:r w:rsidR="007B363B">
        <w:t xml:space="preserve">ella </w:t>
      </w:r>
      <w:r w:rsidRPr="00D10D3C">
        <w:t xml:space="preserve">nuova ricchezza </w:t>
      </w:r>
      <w:r w:rsidR="007B363B">
        <w:t xml:space="preserve">che viene </w:t>
      </w:r>
      <w:r w:rsidRPr="00D10D3C">
        <w:t xml:space="preserve">prodotta. </w:t>
      </w:r>
    </w:p>
    <w:p w:rsidR="001C4036" w:rsidRPr="00D10D3C" w:rsidRDefault="001C4036" w:rsidP="00B578F2">
      <w:pPr>
        <w:pStyle w:val="Titolo1"/>
        <w:jc w:val="both"/>
      </w:pPr>
      <w:r w:rsidRPr="00D10D3C">
        <w:lastRenderedPageBreak/>
        <w:t xml:space="preserve">Queste considerazioni estese ad altro scenario ci fanno mettere a fuoco, nel contesto internazionale, i comportamenti dei Paesi che producono e inquinano anche a danno di molti altri e che importano ricchezze ed esportano conflitti </w:t>
      </w:r>
    </w:p>
    <w:p w:rsidR="001C4036" w:rsidRDefault="001C4036" w:rsidP="00B578F2">
      <w:pPr>
        <w:pStyle w:val="Titolo1"/>
        <w:jc w:val="both"/>
      </w:pPr>
      <w:r>
        <w:t>Come si ripartisce</w:t>
      </w:r>
      <w:r w:rsidR="00CE6128">
        <w:t xml:space="preserve"> e</w:t>
      </w:r>
      <w:r>
        <w:t xml:space="preserve"> distribuisce lo sviluppo interno agli Stati o quello Internazionale?</w:t>
      </w:r>
    </w:p>
    <w:p w:rsidR="001C4036" w:rsidRDefault="00CE6128" w:rsidP="00B578F2">
      <w:pPr>
        <w:pStyle w:val="Titolo1"/>
        <w:jc w:val="both"/>
      </w:pPr>
      <w:r>
        <w:t>A</w:t>
      </w:r>
      <w:r w:rsidR="001C4036">
        <w:t>d essere messa in discussione</w:t>
      </w:r>
      <w:r>
        <w:t xml:space="preserve"> tuttavia</w:t>
      </w:r>
      <w:r w:rsidR="001C4036">
        <w:t xml:space="preserve"> non è  solo la convenzionale ed ancora quasi universalmente accettata misurazione dello sviluppo </w:t>
      </w:r>
    </w:p>
    <w:p w:rsidR="001C4036" w:rsidRDefault="001C4036" w:rsidP="00B578F2">
      <w:pPr>
        <w:pStyle w:val="Titolo1"/>
        <w:jc w:val="both"/>
      </w:pPr>
      <w:r>
        <w:t>piuttosto</w:t>
      </w:r>
    </w:p>
    <w:p w:rsidR="001C4036" w:rsidRPr="006440DD" w:rsidRDefault="001C4036" w:rsidP="00B578F2">
      <w:pPr>
        <w:pStyle w:val="Titolo1"/>
        <w:jc w:val="both"/>
      </w:pPr>
      <w:r w:rsidRPr="00DC4E2E">
        <w:rPr>
          <w:highlight w:val="yellow"/>
        </w:rPr>
        <w:t xml:space="preserve">Quali </w:t>
      </w:r>
      <w:r w:rsidR="00903567" w:rsidRPr="00DC4E2E">
        <w:rPr>
          <w:highlight w:val="yellow"/>
        </w:rPr>
        <w:t xml:space="preserve">gli </w:t>
      </w:r>
      <w:r w:rsidRPr="00DC4E2E">
        <w:rPr>
          <w:highlight w:val="yellow"/>
        </w:rPr>
        <w:t>obiettivi</w:t>
      </w:r>
      <w:r w:rsidR="00903567" w:rsidRPr="00DC4E2E">
        <w:rPr>
          <w:highlight w:val="yellow"/>
        </w:rPr>
        <w:t>, quali i contenuti dello sviluppo</w:t>
      </w:r>
      <w:r w:rsidRPr="006440DD">
        <w:t xml:space="preserve"> </w:t>
      </w:r>
    </w:p>
    <w:p w:rsidR="001C4036" w:rsidRDefault="001C4036" w:rsidP="00B578F2">
      <w:pPr>
        <w:pStyle w:val="Titolo1"/>
        <w:jc w:val="both"/>
      </w:pPr>
      <w:r>
        <w:t>essi non sono e non possono essere gli stessi in ogni contesto temporale perché si evolvono (</w:t>
      </w:r>
      <w:r w:rsidR="001D4D9D">
        <w:t xml:space="preserve">un solo esempio, </w:t>
      </w:r>
      <w:r>
        <w:t>oggi, rispetto al passato, le risorse naturali non sono più illimitate)</w:t>
      </w:r>
    </w:p>
    <w:p w:rsidR="001C4036" w:rsidRDefault="001C4036" w:rsidP="00B578F2">
      <w:pPr>
        <w:pStyle w:val="Titolo1"/>
        <w:jc w:val="both"/>
      </w:pPr>
      <w:r>
        <w:t>non possono essere gli stessi in ogni contesto mondiale, o spaziale, o per ogni singolo Stato (</w:t>
      </w:r>
      <w:r w:rsidR="00FE2FB1">
        <w:t xml:space="preserve">attualmente </w:t>
      </w:r>
      <w:r>
        <w:t>sono certamente diversi per  un Paese ricco e per gli altri in via di sviluppo) perché è diversa per ciascuno di essi la sequenza degli obiettivi prioritari</w:t>
      </w:r>
    </w:p>
    <w:p w:rsidR="001D53F2" w:rsidRDefault="001C4036" w:rsidP="00B578F2">
      <w:pPr>
        <w:pStyle w:val="Titolo1"/>
        <w:jc w:val="both"/>
      </w:pPr>
      <w:r>
        <w:t>in ogni caso ognuno di questi obiettivi determina, o concorre a determinare</w:t>
      </w:r>
      <w:r w:rsidR="001D53F2">
        <w:t>:</w:t>
      </w:r>
    </w:p>
    <w:p w:rsidR="001C4036" w:rsidRDefault="001C4036" w:rsidP="00B578F2">
      <w:pPr>
        <w:pStyle w:val="Titolo1"/>
        <w:jc w:val="both"/>
      </w:pPr>
      <w:r>
        <w:t xml:space="preserve">nuovi equilibri negli scenari  dell’approvvigionamento, della produzione e della distribuzione delle risorse e di seguito </w:t>
      </w:r>
    </w:p>
    <w:p w:rsidR="001C4036" w:rsidRDefault="001C4036" w:rsidP="00B578F2">
      <w:pPr>
        <w:pStyle w:val="Titolo1"/>
        <w:jc w:val="both"/>
      </w:pPr>
      <w:r>
        <w:t xml:space="preserve">un differente ordine geopolitico internazionale europeo, asiatico, mediterraneo e mediorientale, del </w:t>
      </w:r>
      <w:r w:rsidR="00FE2FB1">
        <w:t>P</w:t>
      </w:r>
      <w:r>
        <w:t>acifico, globale</w:t>
      </w:r>
    </w:p>
    <w:p w:rsidR="001C4036" w:rsidRDefault="001C4036" w:rsidP="00B578F2">
      <w:pPr>
        <w:pStyle w:val="Titolo1"/>
        <w:jc w:val="both"/>
      </w:pPr>
      <w:r>
        <w:t>un diverso ordine nella ripartizione della ricchezza e quindi anche un diverso ordine sociale</w:t>
      </w:r>
    </w:p>
    <w:p w:rsidR="001C4036" w:rsidRDefault="001C4036" w:rsidP="00B578F2">
      <w:pPr>
        <w:pStyle w:val="Titolo1"/>
        <w:jc w:val="both"/>
      </w:pPr>
      <w:r>
        <w:lastRenderedPageBreak/>
        <w:t>organizzazioni statuali differenti, più o meno “diversamente” democratiche</w:t>
      </w:r>
    </w:p>
    <w:p w:rsidR="001C4036" w:rsidRPr="001733E1" w:rsidRDefault="001C4036" w:rsidP="00B578F2">
      <w:pPr>
        <w:pStyle w:val="Titolo1"/>
        <w:jc w:val="both"/>
      </w:pPr>
      <w:r w:rsidRPr="007B414A">
        <w:rPr>
          <w:highlight w:val="yellow"/>
        </w:rPr>
        <w:t>In un mercato si producono beni e si consumano beni</w:t>
      </w:r>
    </w:p>
    <w:p w:rsidR="001C4036" w:rsidRDefault="001C4036" w:rsidP="00B578F2">
      <w:pPr>
        <w:pStyle w:val="Titolo1"/>
        <w:jc w:val="both"/>
      </w:pPr>
      <w:r>
        <w:t>la spesa per il consumo dei beni è l’alimento per le nuove fasi di produzione e poi di consumo</w:t>
      </w:r>
    </w:p>
    <w:p w:rsidR="001C4036" w:rsidRDefault="001C4036" w:rsidP="00B578F2">
      <w:pPr>
        <w:pStyle w:val="Titolo1"/>
        <w:jc w:val="both"/>
      </w:pPr>
      <w:r>
        <w:t xml:space="preserve">il mercato sollecita la domanda di beni e determina il prezzo </w:t>
      </w:r>
    </w:p>
    <w:p w:rsidR="001C4036" w:rsidRDefault="001C4036" w:rsidP="00B578F2">
      <w:pPr>
        <w:pStyle w:val="Titolo1"/>
        <w:jc w:val="both"/>
      </w:pPr>
      <w:r>
        <w:t xml:space="preserve">la ricchezza prodotta genera consumo ed i consumi generano nuova ricchezza </w:t>
      </w:r>
    </w:p>
    <w:p w:rsidR="001C4036" w:rsidRDefault="001C4036" w:rsidP="00B578F2">
      <w:pPr>
        <w:pStyle w:val="Titolo1"/>
        <w:jc w:val="both"/>
      </w:pPr>
      <w:r>
        <w:t>è un “meccanismo” che insegue se stesso</w:t>
      </w:r>
    </w:p>
    <w:p w:rsidR="001C4036" w:rsidRDefault="001C4036" w:rsidP="00B578F2">
      <w:pPr>
        <w:pStyle w:val="Titolo1"/>
        <w:jc w:val="both"/>
      </w:pPr>
      <w:r>
        <w:t xml:space="preserve">che sembra perfetto, quasi inesauribile </w:t>
      </w:r>
    </w:p>
    <w:p w:rsidR="001C4036" w:rsidRDefault="00951F1A" w:rsidP="00B578F2">
      <w:pPr>
        <w:pStyle w:val="Titolo1"/>
        <w:jc w:val="both"/>
      </w:pPr>
      <w:r>
        <w:t xml:space="preserve">ma </w:t>
      </w:r>
      <w:r w:rsidR="001C4036">
        <w:t>questa produzione per potersi alimentare consuma ormai tante risorse</w:t>
      </w:r>
    </w:p>
    <w:p w:rsidR="001C4036" w:rsidRDefault="001C4036" w:rsidP="00B578F2">
      <w:pPr>
        <w:pStyle w:val="Titolo1"/>
        <w:jc w:val="both"/>
      </w:pPr>
      <w:r>
        <w:t xml:space="preserve">da non poterla considerare un’ utile, od opportuna, o possibile, od accettabile, o sopportabile, o sostenibile (a seconda dei diversi punti di osservazione ed opinione), scelta per il futuro.   </w:t>
      </w:r>
    </w:p>
    <w:p w:rsidR="001C4036" w:rsidRDefault="001C4036" w:rsidP="00B578F2">
      <w:pPr>
        <w:pStyle w:val="Titolo1"/>
        <w:jc w:val="both"/>
      </w:pPr>
      <w:r>
        <w:t xml:space="preserve">Oltre ogni altra convinzione etica e o morale la scelta di orientare e perseguire modelli di sviluppo  con altre caratteristiche è necessaria, è opportuna ed è </w:t>
      </w:r>
      <w:r w:rsidRPr="006440DD">
        <w:t>necessario</w:t>
      </w:r>
      <w:r>
        <w:t xml:space="preserve"> orientarne modalità e contenuti </w:t>
      </w:r>
    </w:p>
    <w:p w:rsidR="001C4036" w:rsidRPr="0061113B" w:rsidRDefault="001C4036" w:rsidP="00B578F2">
      <w:pPr>
        <w:pStyle w:val="Titolo1"/>
        <w:jc w:val="both"/>
      </w:pPr>
      <w:r w:rsidRPr="0061113B">
        <w:t>Un diverso modello di produzione e di consumo non è solo un problema economico ma anche culturale</w:t>
      </w:r>
    </w:p>
    <w:p w:rsidR="001C4036" w:rsidRDefault="001C4036" w:rsidP="00B578F2">
      <w:pPr>
        <w:pStyle w:val="Titolo1"/>
        <w:jc w:val="both"/>
      </w:pPr>
      <w:r>
        <w:t>La produzione della ricchezza già oggi può “sprecare” meno e divenire più economica</w:t>
      </w:r>
      <w:r w:rsidR="00951F1A">
        <w:t>,</w:t>
      </w:r>
      <w:r>
        <w:t xml:space="preserve"> più efficiente</w:t>
      </w:r>
      <w:r w:rsidR="00951F1A">
        <w:t>,</w:t>
      </w:r>
      <w:r>
        <w:t xml:space="preserve"> non tanto e non solo nella formazione del bene e o del servizio ma pure nella fase di smaltimento degli elementi delle componenti utilizzati nel processo produttivo</w:t>
      </w:r>
    </w:p>
    <w:p w:rsidR="001C4036" w:rsidRDefault="00951F1A" w:rsidP="00B578F2">
      <w:pPr>
        <w:pStyle w:val="Titolo1"/>
        <w:jc w:val="both"/>
      </w:pPr>
      <w:r>
        <w:lastRenderedPageBreak/>
        <w:t>Questo è</w:t>
      </w:r>
      <w:r w:rsidR="001C4036">
        <w:t xml:space="preserve"> anche un problema che coinvolge il consumatore ed i suoi consolidati “comportamenti ed abitudini” di consumo di beni e smaltimento di rifiuti ( per tutti</w:t>
      </w:r>
      <w:r>
        <w:t>,</w:t>
      </w:r>
      <w:r w:rsidR="001C4036">
        <w:t xml:space="preserve"> fino a qualche anno addietro</w:t>
      </w:r>
      <w:r>
        <w:t>,</w:t>
      </w:r>
      <w:r w:rsidR="001C4036">
        <w:t xml:space="preserve"> l’ambiente e l’acqua non erano beni economici perché considerati inesauribili rispetto alle disponibilità</w:t>
      </w:r>
      <w:r>
        <w:t>)</w:t>
      </w:r>
    </w:p>
    <w:p w:rsidR="001C4036" w:rsidRDefault="001C4036" w:rsidP="00B578F2">
      <w:pPr>
        <w:pStyle w:val="Titolo1"/>
        <w:jc w:val="both"/>
      </w:pPr>
      <w:r>
        <w:t>Si può ora pensare a quanto questi problemi siano “diversamente percepiti e sentiti” nei Paesi più evoluti rispetto ai Paesi in Via di Sviluppo (P.V.S.).                                      Paesi, questi ultimi, che si danno e perseguono altre priorità per cui, per non doversi sentire estranei piuttosto cooprotagonisti, è necessario che contenuti e scenari di ruoli e ripartizioni di ricchezza futura siano anche con essi discussi e concordati.</w:t>
      </w:r>
    </w:p>
    <w:p w:rsidR="001C4036" w:rsidRDefault="001C4036" w:rsidP="00B578F2">
      <w:pPr>
        <w:pStyle w:val="Titolo1"/>
        <w:jc w:val="both"/>
      </w:pPr>
      <w:r>
        <w:t xml:space="preserve">Le esperienze intorno a noi ci traducono costantemente, nella cronaca quotidiana, queste difficoltà  a trovare nuovi ruoli ed equilibri adeguati e soddisfacenti nei rapporti fra i popoli e gli Stati   </w:t>
      </w:r>
    </w:p>
    <w:p w:rsidR="001C4036" w:rsidRDefault="001C4036" w:rsidP="00B578F2">
      <w:pPr>
        <w:pStyle w:val="Titolo1"/>
        <w:jc w:val="both"/>
      </w:pPr>
      <w:r w:rsidRPr="00454C33">
        <w:rPr>
          <w:highlight w:val="yellow"/>
        </w:rPr>
        <w:t>Le tecnologie e le innovazioni del nuovo sviluppo</w:t>
      </w:r>
    </w:p>
    <w:p w:rsidR="001C4036" w:rsidRDefault="001C4036" w:rsidP="00B578F2">
      <w:pPr>
        <w:pStyle w:val="Titolo1"/>
        <w:jc w:val="both"/>
      </w:pPr>
      <w:r>
        <w:t xml:space="preserve">Anche in questo caso si </w:t>
      </w:r>
      <w:r w:rsidR="00854E3B">
        <w:t>pro</w:t>
      </w:r>
      <w:r>
        <w:t>pone in una posizione di forza chi ha il possesso delle tecnologie per disinquinare, per inquinare meno, per smaltire e trasformare i rifiuti, chi è più evoluto nel risparmio dello scarto, in quello energetico, nella introduzione di nuove modalità di consumo e smaltimento.</w:t>
      </w:r>
      <w:r w:rsidRPr="00907294">
        <w:t xml:space="preserve"> </w:t>
      </w:r>
    </w:p>
    <w:p w:rsidR="00F454E1" w:rsidRDefault="001C4036" w:rsidP="00B578F2">
      <w:pPr>
        <w:pStyle w:val="Titolo1"/>
        <w:jc w:val="both"/>
      </w:pPr>
      <w:r>
        <w:t>Pur tuttavia è necessario riorientare lo sviluppo, porre in essere azioni che modifichino comportamenti e culture di produzione, di consumo, di ripartizione delle ricchezze.</w:t>
      </w:r>
      <w:r w:rsidR="00F454E1">
        <w:t xml:space="preserve"> </w:t>
      </w:r>
    </w:p>
    <w:p w:rsidR="001C4036" w:rsidRDefault="001C4036" w:rsidP="00B578F2">
      <w:pPr>
        <w:pStyle w:val="Titolo1"/>
        <w:jc w:val="both"/>
      </w:pPr>
      <w:r>
        <w:t xml:space="preserve">Il pianeta a popolazione crescente </w:t>
      </w:r>
      <w:r w:rsidR="00BE3A9C">
        <w:t>e</w:t>
      </w:r>
      <w:r>
        <w:t>d aspettative crescenti</w:t>
      </w:r>
      <w:r w:rsidR="00BE3A9C">
        <w:t>,</w:t>
      </w:r>
      <w:r>
        <w:t xml:space="preserve"> da parte di popolazioni che non accettano più di stare ai margini</w:t>
      </w:r>
      <w:r w:rsidR="00BE3A9C">
        <w:t>,</w:t>
      </w:r>
      <w:r>
        <w:t xml:space="preserve"> mostra sempre più numerose situazioni di instabilità e conflitto e </w:t>
      </w:r>
      <w:r w:rsidR="00BE3A9C">
        <w:t xml:space="preserve">saranno  sempre più forti la suggestione e la convinzione che </w:t>
      </w:r>
      <w:r>
        <w:t>solo con un numero maggiore di interventi armati si potranno “regolare” le situazioni e “stabilizzare” gli equilibri raggiunti.</w:t>
      </w:r>
    </w:p>
    <w:p w:rsidR="001C4036" w:rsidRDefault="00DF4643" w:rsidP="00B578F2">
      <w:pPr>
        <w:pStyle w:val="Titolo1"/>
        <w:jc w:val="both"/>
      </w:pPr>
      <w:r>
        <w:lastRenderedPageBreak/>
        <w:t>Tuttavia quegli “</w:t>
      </w:r>
      <w:r w:rsidR="001C4036">
        <w:t>equilibri</w:t>
      </w:r>
      <w:r>
        <w:t>”</w:t>
      </w:r>
      <w:r w:rsidR="001C4036">
        <w:t xml:space="preserve"> sono la maschera che tenta di nascondere gli squilibri </w:t>
      </w:r>
      <w:r>
        <w:t>e</w:t>
      </w:r>
      <w:r w:rsidR="001C4036">
        <w:t xml:space="preserve">  su questi il pianeta può solo alimentare ulteriori incertezze</w:t>
      </w:r>
      <w:r>
        <w:t xml:space="preserve"> e precarietà</w:t>
      </w:r>
      <w:r w:rsidR="001C4036">
        <w:t xml:space="preserve">, il perdurare di situazioni instabili economicamente costose per il pianeta ed </w:t>
      </w:r>
      <w:r w:rsidR="00390D86">
        <w:t>“</w:t>
      </w:r>
      <w:r w:rsidR="001C4036">
        <w:t>umanamente</w:t>
      </w:r>
      <w:r w:rsidR="00390D86">
        <w:t>”</w:t>
      </w:r>
      <w:r w:rsidR="001C4036">
        <w:t xml:space="preserve"> non tollerabili.</w:t>
      </w:r>
    </w:p>
    <w:p w:rsidR="001C4036" w:rsidRDefault="001C4036" w:rsidP="00B578F2">
      <w:pPr>
        <w:pStyle w:val="Titolo1"/>
        <w:jc w:val="both"/>
      </w:pPr>
      <w:r>
        <w:t>Per intervenire adeguatamente in questo contesto  gli ambiti sui quali agire non</w:t>
      </w:r>
      <w:r w:rsidR="00F454E1">
        <w:t xml:space="preserve"> sono </w:t>
      </w:r>
      <w:r>
        <w:t>solo quello ambientale ma anche sociale ed economico ed il Papa e l’Assemblea delle Nazioni Unite lo evidenziano con efficacia.</w:t>
      </w:r>
    </w:p>
    <w:p w:rsidR="0055103B" w:rsidRDefault="00390D86" w:rsidP="00B578F2">
      <w:pPr>
        <w:pStyle w:val="Titolo1"/>
        <w:jc w:val="both"/>
      </w:pPr>
      <w:r>
        <w:t>Un ambito di interventi dunque molto esteso ma va osservato che l</w:t>
      </w:r>
      <w:r w:rsidR="001C4036">
        <w:t>e azioni</w:t>
      </w:r>
      <w:r>
        <w:t>, più significative,</w:t>
      </w:r>
      <w:r w:rsidR="001C4036">
        <w:t xml:space="preserve"> poste in essere,</w:t>
      </w:r>
      <w:r w:rsidR="00F454E1">
        <w:t xml:space="preserve"> interessano aspetti di carattere ambientale.</w:t>
      </w:r>
    </w:p>
    <w:p w:rsidR="00DC4E2E" w:rsidRDefault="00DC4E2E" w:rsidP="00B578F2">
      <w:pPr>
        <w:pStyle w:val="Titolo1"/>
        <w:jc w:val="both"/>
      </w:pPr>
    </w:p>
    <w:p w:rsidR="0055103B" w:rsidRDefault="00F454E1" w:rsidP="00B578F2">
      <w:pPr>
        <w:pStyle w:val="Titolo1"/>
        <w:jc w:val="both"/>
      </w:pPr>
      <w:r w:rsidRPr="007B414A">
        <w:rPr>
          <w:highlight w:val="yellow"/>
        </w:rPr>
        <w:t>La U.E. in particolare lo ha fatto</w:t>
      </w:r>
      <w:r w:rsidR="0055103B" w:rsidRPr="007B414A">
        <w:rPr>
          <w:highlight w:val="yellow"/>
        </w:rPr>
        <w:t>:</w:t>
      </w:r>
    </w:p>
    <w:p w:rsidR="001C4036" w:rsidRDefault="00F454E1" w:rsidP="00B578F2">
      <w:pPr>
        <w:pStyle w:val="Titolo1"/>
        <w:jc w:val="both"/>
      </w:pPr>
      <w:r>
        <w:t>attraverso direttive</w:t>
      </w:r>
      <w:r w:rsidR="0055103B">
        <w:t xml:space="preserve"> sulla ottimizzazione dei processi di produzione e l’utilizzo più efficace delle risorse, sulla modalità di fabbricazione di beni e l’efficienza dei prodotti, alimentando peraltro la  rapida espansione del mercato delle “industrie ambientali” </w:t>
      </w:r>
      <w:r w:rsidR="001C4036">
        <w:t xml:space="preserve">   </w:t>
      </w:r>
    </w:p>
    <w:p w:rsidR="001C4036" w:rsidRDefault="0055103B" w:rsidP="00B578F2">
      <w:pPr>
        <w:pStyle w:val="Titolo1"/>
        <w:jc w:val="both"/>
      </w:pPr>
      <w:r>
        <w:t>promuovendo azioni volte</w:t>
      </w:r>
      <w:r w:rsidR="009C53A1">
        <w:t>:</w:t>
      </w:r>
      <w:r>
        <w:t xml:space="preserve">  a </w:t>
      </w:r>
      <w:r w:rsidR="00C75EEC">
        <w:t>“</w:t>
      </w:r>
      <w:r>
        <w:t>migliorare</w:t>
      </w:r>
      <w:r w:rsidR="00C75EEC">
        <w:t>”</w:t>
      </w:r>
      <w:r>
        <w:t xml:space="preserve"> i prodotti</w:t>
      </w:r>
      <w:r w:rsidR="00C75EEC">
        <w:t xml:space="preserve">  e promuovere un consumo “più intelligente”, a “snellire” la produzione, “ad ampliare i mercati internazionali dei prodotti sostenibili”.</w:t>
      </w:r>
    </w:p>
    <w:p w:rsidR="001C4036" w:rsidRPr="00907294" w:rsidRDefault="001C4036" w:rsidP="00B578F2">
      <w:pPr>
        <w:pStyle w:val="Titolo1"/>
        <w:jc w:val="both"/>
      </w:pPr>
      <w:r>
        <w:t>L’ONU, gli Accordi di Parigi, l’Enciclica del Papa indicano valori ed elementi di contenuto universalmente  accettati su cui costruire nuovi rapporti fra Stati, fra popoli, uomini</w:t>
      </w:r>
      <w:r w:rsidR="00F26925">
        <w:t xml:space="preserve"> e </w:t>
      </w:r>
      <w:r>
        <w:t xml:space="preserve">ambiente per determinare nuovi diversi equilibri (indispensabili – essenziali) su cui poter </w:t>
      </w:r>
      <w:r w:rsidR="009C53A1">
        <w:t>realizzare</w:t>
      </w:r>
      <w:r>
        <w:t>, riducendo le conflittualità</w:t>
      </w:r>
      <w:r w:rsidR="009C53A1">
        <w:t>,</w:t>
      </w:r>
      <w:r>
        <w:t xml:space="preserve"> un’ Ecologia Integrale, uno Sviluppo che abbia maggiore rispetto del pianeta,  di chi lo vive oggi e sarà chiamato a viverlo domani.    </w:t>
      </w:r>
    </w:p>
    <w:p w:rsidR="001C4036" w:rsidRDefault="001C4036" w:rsidP="001C403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C4036" w:rsidRPr="00ED79D7" w:rsidRDefault="001C4036" w:rsidP="001C4036">
      <w:pPr>
        <w:rPr>
          <w:sz w:val="28"/>
          <w:szCs w:val="28"/>
        </w:rPr>
      </w:pPr>
    </w:p>
    <w:p w:rsidR="001C4036" w:rsidRPr="006E223B" w:rsidRDefault="001C4036" w:rsidP="001C4036"/>
    <w:p w:rsidR="00F26925" w:rsidRPr="00F26925" w:rsidRDefault="00F26925" w:rsidP="00E94B3D">
      <w:pPr>
        <w:pStyle w:val="Titolo1"/>
      </w:pPr>
      <w:r w:rsidRPr="00F26925">
        <w:rPr>
          <w:highlight w:val="yellow"/>
        </w:rPr>
        <w:lastRenderedPageBreak/>
        <w:t>Gli Accordi di Parigi</w:t>
      </w:r>
    </w:p>
    <w:p w:rsidR="00EC7F0D" w:rsidRDefault="00876941" w:rsidP="00E94B3D">
      <w:pPr>
        <w:pStyle w:val="Titolo1"/>
      </w:pPr>
      <w:r>
        <w:t>I</w:t>
      </w:r>
      <w:r w:rsidR="009E31B9">
        <w:t xml:space="preserve">l </w:t>
      </w:r>
      <w:r w:rsidR="00EC7F0D" w:rsidRPr="00E94B3D">
        <w:t xml:space="preserve">12 dicembre 2015 </w:t>
      </w:r>
      <w:r w:rsidR="009E31B9">
        <w:t xml:space="preserve"> si è conclusa a Parigi  la XXI° </w:t>
      </w:r>
      <w:r w:rsidR="00EC7F0D" w:rsidRPr="00E94B3D">
        <w:t xml:space="preserve">Conferenza </w:t>
      </w:r>
      <w:r w:rsidR="009E31B9">
        <w:t xml:space="preserve">dell’ONU su cambiamenti climatici che ha portato ad uno “Storico </w:t>
      </w:r>
      <w:r w:rsidR="00EC7F0D" w:rsidRPr="00E94B3D">
        <w:t>Accordo</w:t>
      </w:r>
      <w:r w:rsidR="009E31B9">
        <w:t xml:space="preserve"> sul Clima” (Accordo di </w:t>
      </w:r>
      <w:r w:rsidR="00EC7F0D" w:rsidRPr="00E94B3D">
        <w:t xml:space="preserve">  Parigi</w:t>
      </w:r>
      <w:r w:rsidR="009E31B9">
        <w:t>),</w:t>
      </w:r>
      <w:r w:rsidR="00EC7F0D" w:rsidRPr="00E94B3D">
        <w:t xml:space="preserve">  </w:t>
      </w:r>
      <w:r w:rsidR="009E31B9">
        <w:t>con tutte le 195 nazioni coinvolte, entro il 2030</w:t>
      </w:r>
      <w:r w:rsidR="003C583A">
        <w:t>.</w:t>
      </w:r>
    </w:p>
    <w:p w:rsidR="003C583A" w:rsidRDefault="003C583A" w:rsidP="003C583A">
      <w:pPr>
        <w:pStyle w:val="Titolo1"/>
      </w:pPr>
      <w:r>
        <w:t>Elementi di più rilevante Contenuto degli accordi</w:t>
      </w:r>
    </w:p>
    <w:p w:rsidR="00E94B3D" w:rsidRPr="00E94B3D" w:rsidRDefault="00364B37" w:rsidP="00E94B3D">
      <w:pPr>
        <w:pStyle w:val="Titolo1"/>
      </w:pPr>
      <w:r>
        <w:t>L</w:t>
      </w:r>
      <w:r w:rsidR="00E52657">
        <w:t>e Nazioni Unite sono le Depositarie Ufficiali dell’Accordo</w:t>
      </w:r>
      <w:r w:rsidR="001D0C42">
        <w:t xml:space="preserve">  e si </w:t>
      </w:r>
      <w:r w:rsidR="0069655F">
        <w:t>avvia</w:t>
      </w:r>
      <w:r w:rsidR="001D0C42">
        <w:t xml:space="preserve"> ufficialmente il processo di firma</w:t>
      </w:r>
      <w:r w:rsidR="00FA7C0E">
        <w:t xml:space="preserve"> (chi lo firma si obbliga a non mettere in essere attività contrarie al trattato)</w:t>
      </w:r>
      <w:r w:rsidR="001D0C42">
        <w:t>, di ratifica e di implementazione dell’ Accordo</w:t>
      </w:r>
      <w:r w:rsidR="00876941">
        <w:t xml:space="preserve">. Il progetto partirà </w:t>
      </w:r>
      <w:r w:rsidR="0069655F">
        <w:t>nel 2020</w:t>
      </w:r>
      <w:r w:rsidR="00876941">
        <w:t xml:space="preserve"> e sono previste sanzioni per coloro che non rispetteranno le regole (viste le esperienze precedenti </w:t>
      </w:r>
      <w:r w:rsidR="0069655F">
        <w:t xml:space="preserve"> la </w:t>
      </w:r>
      <w:r w:rsidR="00876941">
        <w:t xml:space="preserve">cautela </w:t>
      </w:r>
      <w:r w:rsidR="008418D1">
        <w:t xml:space="preserve">dovrà muoversi al fianco della </w:t>
      </w:r>
      <w:r w:rsidR="00876941">
        <w:t xml:space="preserve"> positività).</w:t>
      </w:r>
    </w:p>
    <w:p w:rsidR="00EC7F0D" w:rsidRDefault="00F26925" w:rsidP="00E94B3D">
      <w:pPr>
        <w:pStyle w:val="Titolo1"/>
      </w:pPr>
      <w:r>
        <w:t xml:space="preserve">Sono </w:t>
      </w:r>
      <w:r w:rsidR="00EC7F0D" w:rsidRPr="00E94B3D">
        <w:t>17</w:t>
      </w:r>
      <w:r w:rsidR="00E94B3D" w:rsidRPr="00E94B3D">
        <w:t>7</w:t>
      </w:r>
      <w:r>
        <w:t xml:space="preserve"> i</w:t>
      </w:r>
      <w:r w:rsidR="00EC7F0D" w:rsidRPr="00E94B3D">
        <w:t xml:space="preserve"> Paesi</w:t>
      </w:r>
      <w:r>
        <w:t xml:space="preserve"> che </w:t>
      </w:r>
      <w:r w:rsidR="00E94B3D" w:rsidRPr="00E94B3D">
        <w:t>hanno già</w:t>
      </w:r>
      <w:r w:rsidR="00EC7F0D" w:rsidRPr="00E94B3D">
        <w:t xml:space="preserve"> firma</w:t>
      </w:r>
      <w:r w:rsidR="00E94B3D" w:rsidRPr="00E94B3D">
        <w:t>t</w:t>
      </w:r>
      <w:r w:rsidR="00EC7F0D" w:rsidRPr="00E94B3D">
        <w:t>o</w:t>
      </w:r>
      <w:r w:rsidR="00E94B3D" w:rsidRPr="00E94B3D">
        <w:t xml:space="preserve"> l’Accordo e 15 lo ratific</w:t>
      </w:r>
      <w:r>
        <w:t>heranno</w:t>
      </w:r>
      <w:r w:rsidR="00E94B3D" w:rsidRPr="00E94B3D">
        <w:t xml:space="preserve"> rapidamente</w:t>
      </w:r>
      <w:r w:rsidR="00F97F5A">
        <w:t>.</w:t>
      </w:r>
    </w:p>
    <w:p w:rsidR="0019019D" w:rsidRDefault="00F97F5A" w:rsidP="0019019D">
      <w:pPr>
        <w:pStyle w:val="Titolo1"/>
      </w:pPr>
      <w:r>
        <w:t>Hanno già firmato Paesi che rappresentano il 44% delle emissioni</w:t>
      </w:r>
      <w:r w:rsidR="0019019D">
        <w:t xml:space="preserve"> e s</w:t>
      </w:r>
      <w:r w:rsidR="0019019D">
        <w:t>ono 34 i  Paesi che  rappresentano almeno il 49% delle emissioni globali di gas.</w:t>
      </w:r>
    </w:p>
    <w:p w:rsidR="00EC7F0D" w:rsidRDefault="00364B37" w:rsidP="00364B37">
      <w:pPr>
        <w:pStyle w:val="Titolo1"/>
      </w:pPr>
      <w:r>
        <w:t>“</w:t>
      </w:r>
      <w:r w:rsidR="00C175F4" w:rsidRPr="00C175F4">
        <w:t>E’ un successo senza precedenti</w:t>
      </w:r>
      <w:r w:rsidR="0019019D">
        <w:t xml:space="preserve">, </w:t>
      </w:r>
      <w:r w:rsidR="00C175F4" w:rsidRPr="00C175F4">
        <w:t xml:space="preserve">dice </w:t>
      </w:r>
      <w:proofErr w:type="spellStart"/>
      <w:r w:rsidR="00C175F4" w:rsidRPr="00C175F4">
        <w:t>Ban</w:t>
      </w:r>
      <w:proofErr w:type="spellEnd"/>
      <w:r w:rsidR="00C175F4" w:rsidRPr="00C175F4">
        <w:t xml:space="preserve"> </w:t>
      </w:r>
      <w:proofErr w:type="spellStart"/>
      <w:r w:rsidR="00C175F4" w:rsidRPr="00C175F4">
        <w:t>Ki</w:t>
      </w:r>
      <w:proofErr w:type="spellEnd"/>
      <w:r w:rsidR="00C175F4" w:rsidRPr="00C175F4">
        <w:t xml:space="preserve"> Moon</w:t>
      </w:r>
      <w:r w:rsidR="0019019D">
        <w:t>,</w:t>
      </w:r>
      <w:r w:rsidR="0069655F">
        <w:t xml:space="preserve"> </w:t>
      </w:r>
      <w:r w:rsidR="00C175F4" w:rsidRPr="00C175F4">
        <w:t xml:space="preserve"> ma là fuori la Natura ne sta </w:t>
      </w:r>
      <w:r w:rsidR="00C175F4">
        <w:t xml:space="preserve">già </w:t>
      </w:r>
      <w:r w:rsidR="00C175F4" w:rsidRPr="00C175F4">
        <w:t>conseguendo degli altri</w:t>
      </w:r>
      <w:r>
        <w:t xml:space="preserve">” </w:t>
      </w:r>
      <w:r w:rsidR="00C175F4" w:rsidRPr="00C175F4">
        <w:t xml:space="preserve"> </w:t>
      </w:r>
    </w:p>
    <w:p w:rsidR="006A6D6A" w:rsidRDefault="00364B37" w:rsidP="000722BB">
      <w:pPr>
        <w:pStyle w:val="Titolo1"/>
      </w:pPr>
      <w:r>
        <w:t>Hanno espresso b</w:t>
      </w:r>
      <w:r w:rsidR="006A6D6A">
        <w:t xml:space="preserve">uoni propositi a farlo </w:t>
      </w:r>
      <w:r w:rsidR="00F26925">
        <w:t>a breve</w:t>
      </w:r>
      <w:r>
        <w:t xml:space="preserve"> anche il</w:t>
      </w:r>
      <w:r w:rsidR="006A6D6A">
        <w:t xml:space="preserve"> Giappone e </w:t>
      </w:r>
      <w:r>
        <w:t xml:space="preserve">la </w:t>
      </w:r>
      <w:r w:rsidR="006A6D6A">
        <w:t xml:space="preserve">Russia </w:t>
      </w:r>
      <w:r>
        <w:t>e</w:t>
      </w:r>
      <w:r w:rsidR="000722BB">
        <w:t xml:space="preserve"> procedendo con questa celerità il trattato potrebbe essere operativo </w:t>
      </w:r>
      <w:r>
        <w:t>ben</w:t>
      </w:r>
      <w:r w:rsidR="000722BB">
        <w:t xml:space="preserve"> prima del 2020.</w:t>
      </w:r>
      <w:r w:rsidR="009E31B9">
        <w:t xml:space="preserve"> </w:t>
      </w:r>
      <w:r w:rsidR="000722BB">
        <w:t xml:space="preserve"> L’Italia ha firmato ma non ha ancora ratificato (forse vorrà farlo con un voto del Parlamento)</w:t>
      </w:r>
      <w:r w:rsidR="009E31B9">
        <w:t>.</w:t>
      </w:r>
    </w:p>
    <w:p w:rsidR="000722BB" w:rsidRDefault="00F26925" w:rsidP="000722BB">
      <w:pPr>
        <w:pStyle w:val="Titolo1"/>
      </w:pPr>
      <w:r w:rsidRPr="00F26925">
        <w:rPr>
          <w:highlight w:val="yellow"/>
        </w:rPr>
        <w:t xml:space="preserve">DA </w:t>
      </w:r>
      <w:r w:rsidR="000722BB" w:rsidRPr="00F26925">
        <w:rPr>
          <w:highlight w:val="yellow"/>
        </w:rPr>
        <w:t>RICORDARE</w:t>
      </w:r>
    </w:p>
    <w:p w:rsidR="000722BB" w:rsidRDefault="000722BB" w:rsidP="000722BB">
      <w:pPr>
        <w:pStyle w:val="Titolo1"/>
      </w:pPr>
      <w:r>
        <w:t>L’appello lanciato da 27</w:t>
      </w:r>
      <w:r w:rsidR="0069655F">
        <w:t>5</w:t>
      </w:r>
      <w:r>
        <w:t xml:space="preserve"> leader religiosi – “uniti per sollecitare tutti i capi di Stato a firmare e ratificare tempestivamente l'accordo di Parigi” - e consegna</w:t>
      </w:r>
      <w:r w:rsidR="0019019D">
        <w:t xml:space="preserve">rlo </w:t>
      </w:r>
      <w:r>
        <w:t xml:space="preserve"> al presidente dell’assemblea generale delle Nazioni Unite.</w:t>
      </w:r>
    </w:p>
    <w:p w:rsidR="000B369E" w:rsidRPr="0019019D" w:rsidRDefault="000722BB" w:rsidP="0019019D">
      <w:pPr>
        <w:pStyle w:val="Titolo1"/>
      </w:pPr>
      <w:r w:rsidRPr="0019019D">
        <w:lastRenderedPageBreak/>
        <w:t>“La cura per la Terra è una nostra comune responsabilità”, con queste parole si apre il documento che porta la firma, tra gli altri,</w:t>
      </w:r>
    </w:p>
    <w:p w:rsidR="000722BB" w:rsidRPr="000722BB" w:rsidRDefault="000722BB" w:rsidP="000722BB">
      <w:pPr>
        <w:pStyle w:val="Titolo1"/>
        <w:rPr>
          <w:rFonts w:asciiTheme="minorHAnsi" w:hAnsiTheme="minorHAnsi"/>
        </w:rPr>
      </w:pPr>
      <w:r w:rsidRPr="00876941">
        <w:rPr>
          <w:rFonts w:asciiTheme="minorHAnsi" w:hAnsiTheme="minorHAnsi"/>
        </w:rPr>
        <w:t xml:space="preserve">di </w:t>
      </w:r>
      <w:proofErr w:type="spellStart"/>
      <w:r w:rsidRPr="00876941">
        <w:rPr>
          <w:rFonts w:asciiTheme="minorHAnsi" w:hAnsiTheme="minorHAnsi"/>
        </w:rPr>
        <w:t>mons</w:t>
      </w:r>
      <w:proofErr w:type="spellEnd"/>
      <w:r w:rsidRPr="00876941">
        <w:rPr>
          <w:rFonts w:asciiTheme="minorHAnsi" w:hAnsiTheme="minorHAnsi"/>
        </w:rPr>
        <w:t xml:space="preserve">. Marcelo </w:t>
      </w:r>
      <w:proofErr w:type="spellStart"/>
      <w:r w:rsidRPr="00876941">
        <w:rPr>
          <w:rFonts w:asciiTheme="minorHAnsi" w:hAnsiTheme="minorHAnsi"/>
        </w:rPr>
        <w:t>Sánchez</w:t>
      </w:r>
      <w:proofErr w:type="spellEnd"/>
      <w:r w:rsidRPr="00876941">
        <w:rPr>
          <w:rFonts w:asciiTheme="minorHAnsi" w:hAnsiTheme="minorHAnsi"/>
        </w:rPr>
        <w:t xml:space="preserve"> </w:t>
      </w:r>
      <w:proofErr w:type="spellStart"/>
      <w:r w:rsidRPr="00876941">
        <w:rPr>
          <w:rFonts w:asciiTheme="minorHAnsi" w:hAnsiTheme="minorHAnsi"/>
        </w:rPr>
        <w:t>Sorondo</w:t>
      </w:r>
      <w:proofErr w:type="spellEnd"/>
      <w:r w:rsidRPr="00876941">
        <w:rPr>
          <w:rFonts w:asciiTheme="minorHAnsi" w:hAnsiTheme="minorHAnsi"/>
        </w:rPr>
        <w:t xml:space="preserve">, cancelliere della Pontificia Accademie delle Scienze e delle Scienze sociali, del rabbino capo </w:t>
      </w:r>
      <w:proofErr w:type="spellStart"/>
      <w:r w:rsidRPr="00876941">
        <w:rPr>
          <w:rFonts w:asciiTheme="minorHAnsi" w:hAnsiTheme="minorHAnsi"/>
        </w:rPr>
        <w:t>Shear</w:t>
      </w:r>
      <w:proofErr w:type="spellEnd"/>
      <w:r w:rsidRPr="00876941">
        <w:rPr>
          <w:rFonts w:asciiTheme="minorHAnsi" w:hAnsiTheme="minorHAnsi"/>
        </w:rPr>
        <w:t xml:space="preserve"> </w:t>
      </w:r>
      <w:proofErr w:type="spellStart"/>
      <w:r w:rsidRPr="00876941">
        <w:rPr>
          <w:rFonts w:asciiTheme="minorHAnsi" w:hAnsiTheme="minorHAnsi"/>
        </w:rPr>
        <w:t>Yashuv</w:t>
      </w:r>
      <w:proofErr w:type="spellEnd"/>
      <w:r w:rsidRPr="00876941">
        <w:rPr>
          <w:rFonts w:asciiTheme="minorHAnsi" w:hAnsiTheme="minorHAnsi"/>
        </w:rPr>
        <w:t xml:space="preserve"> Cohen, dell’imam </w:t>
      </w:r>
      <w:proofErr w:type="spellStart"/>
      <w:r w:rsidRPr="00876941">
        <w:rPr>
          <w:rFonts w:asciiTheme="minorHAnsi" w:hAnsiTheme="minorHAnsi"/>
        </w:rPr>
        <w:t>Maulana</w:t>
      </w:r>
      <w:proofErr w:type="spellEnd"/>
      <w:r w:rsidRPr="00876941">
        <w:rPr>
          <w:rFonts w:asciiTheme="minorHAnsi" w:hAnsiTheme="minorHAnsi"/>
        </w:rPr>
        <w:t xml:space="preserve"> </w:t>
      </w:r>
      <w:proofErr w:type="spellStart"/>
      <w:r w:rsidRPr="00876941">
        <w:rPr>
          <w:rFonts w:asciiTheme="minorHAnsi" w:hAnsiTheme="minorHAnsi"/>
        </w:rPr>
        <w:t>Syed</w:t>
      </w:r>
      <w:proofErr w:type="spellEnd"/>
      <w:r w:rsidRPr="00876941">
        <w:rPr>
          <w:rFonts w:asciiTheme="minorHAnsi" w:hAnsiTheme="minorHAnsi"/>
        </w:rPr>
        <w:t xml:space="preserve"> Muhammad Abdul </w:t>
      </w:r>
      <w:proofErr w:type="spellStart"/>
      <w:r w:rsidRPr="00876941">
        <w:rPr>
          <w:rFonts w:asciiTheme="minorHAnsi" w:hAnsiTheme="minorHAnsi"/>
        </w:rPr>
        <w:t>Khabir</w:t>
      </w:r>
      <w:proofErr w:type="spellEnd"/>
      <w:r w:rsidRPr="00876941">
        <w:rPr>
          <w:rFonts w:asciiTheme="minorHAnsi" w:hAnsiTheme="minorHAnsi"/>
        </w:rPr>
        <w:t xml:space="preserve"> </w:t>
      </w:r>
      <w:proofErr w:type="spellStart"/>
      <w:r w:rsidRPr="00876941">
        <w:rPr>
          <w:rFonts w:asciiTheme="minorHAnsi" w:hAnsiTheme="minorHAnsi"/>
        </w:rPr>
        <w:t>Azad</w:t>
      </w:r>
      <w:proofErr w:type="spellEnd"/>
      <w:r w:rsidRPr="00876941">
        <w:rPr>
          <w:rFonts w:asciiTheme="minorHAnsi" w:hAnsiTheme="minorHAnsi"/>
        </w:rPr>
        <w:t>,</w:t>
      </w:r>
      <w:r w:rsidR="00876941" w:rsidRPr="00876941">
        <w:rPr>
          <w:rFonts w:asciiTheme="minorHAnsi" w:hAnsiTheme="minorHAnsi"/>
        </w:rPr>
        <w:t xml:space="preserve"> </w:t>
      </w:r>
      <w:r w:rsidRPr="00876941">
        <w:rPr>
          <w:rFonts w:asciiTheme="minorHAnsi" w:hAnsiTheme="minorHAnsi"/>
        </w:rPr>
        <w:t xml:space="preserve"> dell’arcivescovo anglicano sudafricano Desmond </w:t>
      </w:r>
      <w:proofErr w:type="spellStart"/>
      <w:r w:rsidRPr="00876941">
        <w:rPr>
          <w:rFonts w:asciiTheme="minorHAnsi" w:hAnsiTheme="minorHAnsi"/>
        </w:rPr>
        <w:t>Tutu</w:t>
      </w:r>
      <w:proofErr w:type="spellEnd"/>
      <w:r w:rsidRPr="00876941">
        <w:rPr>
          <w:rFonts w:asciiTheme="minorHAnsi" w:hAnsiTheme="minorHAnsi"/>
        </w:rPr>
        <w:t xml:space="preserve"> e del segretario generale del Consiglio Mondiale delle Chiese (</w:t>
      </w:r>
      <w:proofErr w:type="spellStart"/>
      <w:r w:rsidRPr="00876941">
        <w:rPr>
          <w:rFonts w:asciiTheme="minorHAnsi" w:hAnsiTheme="minorHAnsi"/>
        </w:rPr>
        <w:t>Wcc</w:t>
      </w:r>
      <w:proofErr w:type="spellEnd"/>
      <w:r w:rsidRPr="00876941">
        <w:rPr>
          <w:rFonts w:asciiTheme="minorHAnsi" w:hAnsiTheme="minorHAnsi"/>
        </w:rPr>
        <w:t xml:space="preserve">), </w:t>
      </w:r>
      <w:proofErr w:type="spellStart"/>
      <w:r w:rsidRPr="00876941">
        <w:rPr>
          <w:rFonts w:asciiTheme="minorHAnsi" w:hAnsiTheme="minorHAnsi"/>
        </w:rPr>
        <w:t>Olav</w:t>
      </w:r>
      <w:proofErr w:type="spellEnd"/>
      <w:r w:rsidRPr="00876941">
        <w:rPr>
          <w:rFonts w:asciiTheme="minorHAnsi" w:hAnsiTheme="minorHAnsi"/>
        </w:rPr>
        <w:t xml:space="preserve"> </w:t>
      </w:r>
      <w:proofErr w:type="spellStart"/>
      <w:r w:rsidRPr="00876941">
        <w:rPr>
          <w:rFonts w:asciiTheme="minorHAnsi" w:hAnsiTheme="minorHAnsi"/>
        </w:rPr>
        <w:t>Fykse</w:t>
      </w:r>
      <w:proofErr w:type="spellEnd"/>
      <w:r w:rsidRPr="00876941">
        <w:rPr>
          <w:rFonts w:asciiTheme="minorHAnsi" w:hAnsiTheme="minorHAnsi"/>
        </w:rPr>
        <w:t xml:space="preserve"> </w:t>
      </w:r>
      <w:proofErr w:type="spellStart"/>
      <w:r w:rsidRPr="00876941">
        <w:rPr>
          <w:rFonts w:asciiTheme="minorHAnsi" w:hAnsiTheme="minorHAnsi"/>
        </w:rPr>
        <w:t>Tveit</w:t>
      </w:r>
      <w:proofErr w:type="spellEnd"/>
      <w:r w:rsidRPr="00876941">
        <w:rPr>
          <w:rFonts w:asciiTheme="minorHAnsi" w:hAnsiTheme="minorHAnsi"/>
        </w:rPr>
        <w:t>.</w:t>
      </w:r>
    </w:p>
    <w:p w:rsidR="00876941" w:rsidRDefault="000722BB" w:rsidP="005717ED">
      <w:pPr>
        <w:pStyle w:val="Titolo1"/>
      </w:pPr>
      <w:r>
        <w:t>In esso i rappresentanti religiosi ricordano che</w:t>
      </w:r>
    </w:p>
    <w:p w:rsidR="00876941" w:rsidRDefault="000722BB" w:rsidP="005717ED">
      <w:pPr>
        <w:pStyle w:val="Titolo1"/>
      </w:pPr>
      <w:r>
        <w:t xml:space="preserve"> “ognuno di noi ha una responsabilità morale di agire</w:t>
      </w:r>
      <w:r w:rsidR="00876941">
        <w:t>”</w:t>
      </w:r>
      <w:r>
        <w:t>,</w:t>
      </w:r>
    </w:p>
    <w:p w:rsidR="00876941" w:rsidRDefault="000722BB" w:rsidP="005717ED">
      <w:pPr>
        <w:pStyle w:val="Titolo1"/>
      </w:pPr>
      <w:r>
        <w:t xml:space="preserve"> così</w:t>
      </w:r>
      <w:r w:rsidR="00876941">
        <w:t xml:space="preserve"> come</w:t>
      </w:r>
      <w:r>
        <w:t xml:space="preserve"> efficacemente affermato da Papa Francesco nell’Enciclica “</w:t>
      </w:r>
      <w:proofErr w:type="spellStart"/>
      <w:r>
        <w:t>Laudato</w:t>
      </w:r>
      <w:proofErr w:type="spellEnd"/>
      <w:r>
        <w:t xml:space="preserve"> </w:t>
      </w:r>
      <w:proofErr w:type="spellStart"/>
      <w:r>
        <w:t>si’</w:t>
      </w:r>
      <w:proofErr w:type="spellEnd"/>
      <w:r>
        <w:t xml:space="preserve">” e </w:t>
      </w:r>
    </w:p>
    <w:p w:rsidR="002A145B" w:rsidRDefault="000722BB" w:rsidP="005717ED">
      <w:pPr>
        <w:pStyle w:val="Titolo1"/>
      </w:pPr>
      <w:r>
        <w:t>nelle dichiarazioni sui cambiamenti climatici da buddisti, cristiani, indù, ebrei, musulmani, sikh, e altri leader religiosi”.</w:t>
      </w:r>
    </w:p>
    <w:p w:rsidR="000722BB" w:rsidRDefault="000722BB" w:rsidP="005717ED">
      <w:pPr>
        <w:pStyle w:val="Titolo1"/>
      </w:pPr>
      <w:r w:rsidRPr="00876941">
        <w:t>Il pianeta infatti, si ricorda, “ha già superato i livelli di sicurezza per i gas serra. E a meno che questi livelli non vengano rapidamente ridotti, si rischia di creare impatti irreversibili per centinaia di milioni di vite”.</w:t>
      </w:r>
    </w:p>
    <w:p w:rsidR="000722BB" w:rsidRDefault="000722BB" w:rsidP="000722BB">
      <w:pPr>
        <w:pStyle w:val="NormaleWeb"/>
        <w:shd w:val="clear" w:color="auto" w:fill="FFFFFF"/>
        <w:ind w:firstLine="360"/>
        <w:jc w:val="both"/>
        <w:rPr>
          <w:rFonts w:ascii="Trebuchet MS" w:hAnsi="Trebuchet MS"/>
          <w:color w:val="000000"/>
          <w:sz w:val="27"/>
          <w:szCs w:val="27"/>
        </w:rPr>
      </w:pPr>
    </w:p>
    <w:p w:rsidR="000722BB" w:rsidRDefault="00876941" w:rsidP="00876941">
      <w:pPr>
        <w:pStyle w:val="Titolo1"/>
      </w:pPr>
      <w:r>
        <w:t>Come precedentemente detto</w:t>
      </w:r>
    </w:p>
    <w:p w:rsidR="00095BDC" w:rsidRDefault="00876941" w:rsidP="00095BDC">
      <w:pPr>
        <w:pStyle w:val="Titolo1"/>
      </w:pPr>
      <w:r>
        <w:t xml:space="preserve">Gli Accordi di Parigi sul Clima sono una parte importante </w:t>
      </w:r>
      <w:r w:rsidR="00095BDC">
        <w:t xml:space="preserve"> dei 17 punti approvati dall’Assemblea plenaria delle Nazioni Unite qualche settimana prima</w:t>
      </w:r>
      <w:r w:rsidR="00DD7B98">
        <w:t xml:space="preserve"> (5 settembre 2015)</w:t>
      </w:r>
    </w:p>
    <w:p w:rsidR="00EC7F0D" w:rsidRDefault="00EC7F0D" w:rsidP="00095BDC">
      <w:pPr>
        <w:pStyle w:val="Titolo1"/>
      </w:pPr>
    </w:p>
    <w:p w:rsidR="008C6FF6" w:rsidRDefault="008C6FF6" w:rsidP="008C6FF6"/>
    <w:p w:rsidR="008C6FF6" w:rsidRPr="008C6FF6" w:rsidRDefault="008C6FF6" w:rsidP="008C6FF6"/>
    <w:p w:rsidR="00E25AD8" w:rsidRDefault="00E25AD8" w:rsidP="008C6FF6">
      <w:pPr>
        <w:pStyle w:val="Titolo1"/>
      </w:pPr>
    </w:p>
    <w:p w:rsidR="00E25AD8" w:rsidRDefault="00E25AD8" w:rsidP="008C6FF6">
      <w:pPr>
        <w:pStyle w:val="Titolo1"/>
      </w:pPr>
    </w:p>
    <w:p w:rsidR="00E25AD8" w:rsidRDefault="00E25AD8" w:rsidP="008C6FF6">
      <w:pPr>
        <w:pStyle w:val="Titolo1"/>
      </w:pPr>
    </w:p>
    <w:p w:rsidR="00D16387" w:rsidRDefault="00DD7B98" w:rsidP="008C6FF6">
      <w:pPr>
        <w:pStyle w:val="Titolo1"/>
      </w:pPr>
      <w:r>
        <w:t>Quel giorno l</w:t>
      </w:r>
      <w:r w:rsidR="008C6FF6">
        <w:t>e Nazioni Unite in Assemblea Plenaria  hanno approvato gli Obiettivi Universali dello Sviluppo Sostenibile</w:t>
      </w:r>
    </w:p>
    <w:p w:rsidR="008C6FF6" w:rsidRDefault="00D16387" w:rsidP="008C6FF6">
      <w:pPr>
        <w:pStyle w:val="Titolo1"/>
      </w:pPr>
      <w:r>
        <w:t>Essi sono racchiusi nell’AGENDA DI SVILUPPO PER  IL POST 2015 – 2030 ed individuano i contenuti dello Sviluppo Sostenibile del Pianeta</w:t>
      </w:r>
    </w:p>
    <w:p w:rsidR="008C6FF6" w:rsidRDefault="008C6FF6" w:rsidP="008C6FF6"/>
    <w:p w:rsidR="008C6FF6" w:rsidRPr="00127132" w:rsidRDefault="008C6FF6" w:rsidP="008C6FF6">
      <w:pPr>
        <w:pStyle w:val="Titolo1"/>
      </w:pPr>
      <w:r w:rsidRPr="00127132">
        <w:t>Le dimensioni dello sviluppo sostenibile sono  quindi</w:t>
      </w:r>
      <w:r>
        <w:t xml:space="preserve"> ora</w:t>
      </w:r>
      <w:r w:rsidRPr="00127132">
        <w:t xml:space="preserve"> sostanzialmente TRE</w:t>
      </w:r>
    </w:p>
    <w:p w:rsidR="00E25AD8" w:rsidRDefault="008C6FF6" w:rsidP="008C6FF6">
      <w:pPr>
        <w:pStyle w:val="Titolo1"/>
      </w:pPr>
      <w:r w:rsidRPr="00127132">
        <w:t>Sociale</w:t>
      </w:r>
      <w:r>
        <w:t xml:space="preserve">  -   </w:t>
      </w:r>
      <w:r w:rsidRPr="00127132">
        <w:t>Economica</w:t>
      </w:r>
      <w:r>
        <w:t xml:space="preserve">  -  </w:t>
      </w:r>
      <w:r w:rsidRPr="00127132">
        <w:t>Ambientale</w:t>
      </w:r>
      <w:r w:rsidR="00D16387">
        <w:t xml:space="preserve"> </w:t>
      </w:r>
      <w:r w:rsidR="00E25AD8">
        <w:t xml:space="preserve">   </w:t>
      </w:r>
    </w:p>
    <w:p w:rsidR="008C6FF6" w:rsidRDefault="00E25AD8" w:rsidP="008C6FF6">
      <w:pPr>
        <w:pStyle w:val="Titolo1"/>
      </w:pPr>
      <w:r>
        <w:t xml:space="preserve">gli Obiettivi Individuati sono 17 e    </w:t>
      </w:r>
      <w:r w:rsidR="00301135">
        <w:t xml:space="preserve">fra essi si inseriscono gli Obiettivi  </w:t>
      </w:r>
      <w:r w:rsidR="00CB61E4">
        <w:t>11-12-</w:t>
      </w:r>
      <w:r w:rsidR="00301135">
        <w:t>13 -14 – 15</w:t>
      </w:r>
      <w:r w:rsidR="00CB61E4">
        <w:t xml:space="preserve"> </w:t>
      </w:r>
      <w:r w:rsidR="00301135">
        <w:t xml:space="preserve">  </w:t>
      </w:r>
      <w:r w:rsidR="00301135">
        <w:t>che   definiscono  con specificità le azioni sul clima:</w:t>
      </w:r>
      <w:r w:rsidR="00301135">
        <w:t xml:space="preserve"> </w:t>
      </w:r>
      <w:r>
        <w:t xml:space="preserve">                                                                                                   </w:t>
      </w:r>
    </w:p>
    <w:p w:rsidR="00301135" w:rsidRDefault="00F501C8" w:rsidP="00301135">
      <w:pPr>
        <w:pStyle w:val="Titolo1"/>
      </w:pPr>
      <w:r>
        <w:t>“</w:t>
      </w:r>
      <w:r w:rsidR="00301135">
        <w:t>lottare con urgenza contro il cambiamento climatico ed i suoi impatti</w:t>
      </w:r>
      <w:r>
        <w:t>”</w:t>
      </w:r>
    </w:p>
    <w:p w:rsidR="008C6FF6" w:rsidRPr="00E32F06" w:rsidRDefault="008C6FF6" w:rsidP="008C6FF6">
      <w:pPr>
        <w:rPr>
          <w:sz w:val="28"/>
          <w:szCs w:val="28"/>
        </w:rPr>
      </w:pPr>
    </w:p>
    <w:p w:rsidR="008C6FF6" w:rsidRDefault="008C6FF6" w:rsidP="008C6FF6">
      <w:pPr>
        <w:pStyle w:val="Titolo1"/>
      </w:pPr>
    </w:p>
    <w:p w:rsidR="008A1E93" w:rsidRDefault="008A1E93" w:rsidP="00095BDC">
      <w:pPr>
        <w:pStyle w:val="Titolo1"/>
      </w:pPr>
      <w:r>
        <w:t xml:space="preserve">Gli obiettivi  SDG </w:t>
      </w:r>
      <w:r w:rsidR="00D16387">
        <w:t xml:space="preserve"> (</w:t>
      </w:r>
      <w:r w:rsidR="00192A1A">
        <w:t xml:space="preserve">obiettivi </w:t>
      </w:r>
      <w:r w:rsidR="00D16387">
        <w:t xml:space="preserve">sviluppo sostenibile) </w:t>
      </w:r>
      <w:r>
        <w:t xml:space="preserve">estendono ed evolvono quelli del MDG </w:t>
      </w:r>
      <w:r w:rsidR="00D16387">
        <w:t xml:space="preserve"> </w:t>
      </w:r>
      <w:r w:rsidR="00192A1A">
        <w:t>(</w:t>
      </w:r>
      <w:r w:rsidR="00D16387">
        <w:t>obiettivi di sviluppo del millennio</w:t>
      </w:r>
      <w:r w:rsidR="00192A1A">
        <w:t xml:space="preserve">) </w:t>
      </w:r>
      <w:r>
        <w:t>che già avevano contribuito a ridurre la mortalità della popolazione infantile nei Paesi in Via di Sviluppo</w:t>
      </w:r>
      <w:r w:rsidR="00192A1A">
        <w:t xml:space="preserve"> </w:t>
      </w:r>
      <w:r>
        <w:t xml:space="preserve"> fino ad affermare l’impegno all</w:t>
      </w:r>
      <w:r w:rsidR="00D16387">
        <w:t>’</w:t>
      </w:r>
      <w:r>
        <w:t xml:space="preserve"> eliminazione totale della povertà assoluta  e non più al suo dimezzamento (come prevedeva l’MDG)  </w:t>
      </w:r>
    </w:p>
    <w:p w:rsidR="008A1E93" w:rsidRDefault="008A1E93" w:rsidP="00095BDC">
      <w:pPr>
        <w:pStyle w:val="Titolo1"/>
      </w:pPr>
      <w:r>
        <w:t xml:space="preserve">Inoltre </w:t>
      </w:r>
    </w:p>
    <w:p w:rsidR="00192A1A" w:rsidRDefault="008A1E93" w:rsidP="00095BDC">
      <w:pPr>
        <w:pStyle w:val="Titolo1"/>
      </w:pPr>
      <w:r>
        <w:t>Gli SDG prevedono un allargamento dell’Agenda</w:t>
      </w:r>
      <w:r w:rsidR="00095BDC">
        <w:t xml:space="preserve">  da</w:t>
      </w:r>
      <w:r>
        <w:t xml:space="preserve"> </w:t>
      </w:r>
      <w:r w:rsidR="00095BDC">
        <w:t xml:space="preserve">prima fondata  sul solo pilastro sociale ed ora </w:t>
      </w:r>
      <w:r w:rsidR="0069655F">
        <w:t>fon</w:t>
      </w:r>
      <w:r>
        <w:t>data su tre pilastri</w:t>
      </w:r>
      <w:r w:rsidR="0069655F">
        <w:t>:</w:t>
      </w:r>
    </w:p>
    <w:p w:rsidR="00095BDC" w:rsidRDefault="008A1E93" w:rsidP="00095BDC">
      <w:pPr>
        <w:pStyle w:val="Titolo1"/>
      </w:pPr>
      <w:r>
        <w:t>sociale- economico- ambientale</w:t>
      </w:r>
      <w:r w:rsidR="0069655F">
        <w:t xml:space="preserve"> </w:t>
      </w:r>
      <w:r>
        <w:t xml:space="preserve"> e non più</w:t>
      </w:r>
      <w:r w:rsidR="0069655F">
        <w:t>,</w:t>
      </w:r>
      <w:r>
        <w:t xml:space="preserve"> come accadeva con MDG</w:t>
      </w:r>
      <w:r w:rsidR="0069655F">
        <w:t>,</w:t>
      </w:r>
      <w:r>
        <w:t xml:space="preserve"> solo su quello sociale.</w:t>
      </w:r>
    </w:p>
    <w:p w:rsidR="008A1E93" w:rsidRDefault="008A1E93" w:rsidP="00095BDC">
      <w:pPr>
        <w:pStyle w:val="Titolo1"/>
      </w:pPr>
      <w:r>
        <w:t xml:space="preserve">Gli Obiettivi sono quindi ora più numerosi ed estesi rispetto all’MDG.  </w:t>
      </w:r>
    </w:p>
    <w:p w:rsidR="00DD2249" w:rsidRDefault="00DD2249" w:rsidP="00095BDC">
      <w:pPr>
        <w:pStyle w:val="Titolo1"/>
      </w:pPr>
      <w:r>
        <w:t>IL TESTO FINALE CONTIENE    17 OBIETTIVI E 169 TA</w:t>
      </w:r>
      <w:r w:rsidR="00525FEC">
        <w:t>R</w:t>
      </w:r>
      <w:bookmarkStart w:id="0" w:name="_GoBack"/>
      <w:bookmarkEnd w:id="0"/>
      <w:r>
        <w:t>GET</w:t>
      </w:r>
    </w:p>
    <w:p w:rsidR="00095BDC" w:rsidRDefault="00095BDC" w:rsidP="00EC7F0D"/>
    <w:p w:rsidR="00B3534B" w:rsidRDefault="00DD2249" w:rsidP="00095BDC">
      <w:pPr>
        <w:pStyle w:val="Titolo1"/>
      </w:pPr>
      <w:r>
        <w:lastRenderedPageBreak/>
        <w:t>N</w:t>
      </w:r>
      <w:r w:rsidR="00B3534B">
        <w:t>EL</w:t>
      </w:r>
      <w:r>
        <w:t xml:space="preserve">  </w:t>
      </w:r>
      <w:r w:rsidRPr="00D32BBF">
        <w:rPr>
          <w:highlight w:val="yellow"/>
        </w:rPr>
        <w:t>PREAMBOLO</w:t>
      </w:r>
      <w:r>
        <w:t xml:space="preserve"> EMERGONO</w:t>
      </w:r>
      <w:r w:rsidR="00B3534B">
        <w:t>:</w:t>
      </w:r>
    </w:p>
    <w:p w:rsidR="00DD2249" w:rsidRDefault="00DD2249" w:rsidP="00095BDC">
      <w:pPr>
        <w:pStyle w:val="Titolo1"/>
      </w:pPr>
      <w:r>
        <w:t xml:space="preserve">LA NATURA UNIVERSALE E COOPERATIVA DELL’AGENDA E L’IMPEGNO PERCHE’ NESSUNO SIA LASCIATO INDIETRO </w:t>
      </w:r>
    </w:p>
    <w:p w:rsidR="00DD2249" w:rsidRDefault="00DD2249" w:rsidP="00095BDC">
      <w:pPr>
        <w:pStyle w:val="Titolo1"/>
      </w:pPr>
      <w:r w:rsidRPr="00493C0E">
        <w:rPr>
          <w:highlight w:val="yellow"/>
        </w:rPr>
        <w:t>LE   5  P</w:t>
      </w:r>
    </w:p>
    <w:p w:rsidR="00DD2249" w:rsidRDefault="00DD2249" w:rsidP="00095BDC">
      <w:pPr>
        <w:pStyle w:val="Titolo1"/>
      </w:pPr>
      <w:r>
        <w:t xml:space="preserve">PERSONE </w:t>
      </w:r>
    </w:p>
    <w:p w:rsidR="00DD2249" w:rsidRDefault="00DD2249" w:rsidP="00095BDC">
      <w:pPr>
        <w:pStyle w:val="Titolo1"/>
      </w:pPr>
      <w:r>
        <w:t>PIANETA</w:t>
      </w:r>
    </w:p>
    <w:p w:rsidR="00DD2249" w:rsidRDefault="00DD2249" w:rsidP="00095BDC">
      <w:pPr>
        <w:pStyle w:val="Titolo1"/>
      </w:pPr>
      <w:r>
        <w:t>PROSPERITA’</w:t>
      </w:r>
      <w:r w:rsidR="008418D1">
        <w:t xml:space="preserve"> (prosperità per le persone e per il pianeta)</w:t>
      </w:r>
    </w:p>
    <w:p w:rsidR="00DD2249" w:rsidRDefault="00DD2249" w:rsidP="00095BDC">
      <w:pPr>
        <w:pStyle w:val="Titolo1"/>
      </w:pPr>
      <w:r>
        <w:t xml:space="preserve">PACE  </w:t>
      </w:r>
      <w:r w:rsidR="008418D1">
        <w:t>(</w:t>
      </w:r>
      <w:r>
        <w:t>rafforzamento della pace universale</w:t>
      </w:r>
      <w:r w:rsidR="008418D1">
        <w:t>)</w:t>
      </w:r>
    </w:p>
    <w:p w:rsidR="00DD2249" w:rsidRDefault="00DD2249" w:rsidP="00095BDC">
      <w:pPr>
        <w:pStyle w:val="Titolo1"/>
      </w:pPr>
      <w:r>
        <w:t xml:space="preserve">POVERTA’ sradicamento della povertà  in tutte le sue forme  e dimensioni, inclusa la povertà estrema </w:t>
      </w:r>
    </w:p>
    <w:p w:rsidR="00095BDC" w:rsidRPr="00095BDC" w:rsidRDefault="00095BDC" w:rsidP="00095BDC"/>
    <w:p w:rsidR="00D32BBF" w:rsidRDefault="00B3534B" w:rsidP="00095BDC">
      <w:pPr>
        <w:pStyle w:val="Titolo1"/>
      </w:pPr>
      <w:r>
        <w:t xml:space="preserve">IL PREAMBOLO E’ SEGUITO </w:t>
      </w:r>
      <w:r w:rsidR="00D32BBF">
        <w:t>D</w:t>
      </w:r>
      <w:r w:rsidR="000459FE">
        <w:t xml:space="preserve">A </w:t>
      </w:r>
      <w:r>
        <w:t xml:space="preserve">UNA </w:t>
      </w:r>
    </w:p>
    <w:p w:rsidR="00B3534B" w:rsidRDefault="00B3534B" w:rsidP="00095BDC">
      <w:pPr>
        <w:pStyle w:val="Titolo1"/>
      </w:pPr>
      <w:r w:rsidRPr="00D32BBF">
        <w:rPr>
          <w:highlight w:val="yellow"/>
        </w:rPr>
        <w:t>DICHIARAZIONE</w:t>
      </w:r>
      <w:r>
        <w:t xml:space="preserve">       DA CUI EMERGE </w:t>
      </w:r>
    </w:p>
    <w:p w:rsidR="00B3534B" w:rsidRDefault="00B3534B" w:rsidP="00095BDC">
      <w:pPr>
        <w:pStyle w:val="Titolo1"/>
      </w:pPr>
      <w:r>
        <w:t xml:space="preserve">LA </w:t>
      </w:r>
      <w:r w:rsidR="00FF01F1">
        <w:t>“</w:t>
      </w:r>
      <w:r>
        <w:t>VISION</w:t>
      </w:r>
      <w:r w:rsidR="00FF01F1">
        <w:t>E”</w:t>
      </w:r>
      <w:r>
        <w:t xml:space="preserve">  CHE SI TRADUCE NELLA VOLONTA’ DI COSTRUIRE UN MONDO INCLUSIVO , EQUO, LIBERATO DALLA POVERTA’ E CHE DIA BENESSERE ED OPPORTUNITA’ DI SVILUPPO A TUTTI GLI ESSERI UMANI NEL RISPETTO  DELL’AMBIENTE ED IN ARMONIA  CON LA NATURA</w:t>
      </w:r>
    </w:p>
    <w:p w:rsidR="000459FE" w:rsidRDefault="000459FE" w:rsidP="00095BDC">
      <w:pPr>
        <w:pStyle w:val="Titolo1"/>
      </w:pPr>
      <w:r>
        <w:t>IL RUOLO DEL FINANZIAMENTO PUBBLICO ALLO SVILUPPO CATALIZZATORE PER MOBILITARE LE RISORSE, NON SOLO FINANZIARIE,  DA ALTRE FONTI</w:t>
      </w:r>
      <w:r w:rsidR="002A237C">
        <w:t xml:space="preserve"> (</w:t>
      </w:r>
      <w:r>
        <w:t xml:space="preserve">  LA SOCIETA’ CIVILE E LE ORGANIZZAZIONI FILANTROPICHE</w:t>
      </w:r>
      <w:r w:rsidR="002A237C">
        <w:t>)</w:t>
      </w:r>
    </w:p>
    <w:p w:rsidR="000459FE" w:rsidRDefault="000459FE" w:rsidP="00095BDC">
      <w:pPr>
        <w:pStyle w:val="Titolo1"/>
      </w:pPr>
      <w:r>
        <w:t>I GOVERNI SONO I PRIMI RESPONSABILI</w:t>
      </w:r>
      <w:r w:rsidR="00FF01F1">
        <w:t xml:space="preserve"> </w:t>
      </w:r>
      <w:r>
        <w:t xml:space="preserve"> PER  L’ADOZIONE DELL’AGENDA</w:t>
      </w:r>
    </w:p>
    <w:p w:rsidR="000459FE" w:rsidRDefault="000459FE" w:rsidP="00B3534B">
      <w:r>
        <w:t xml:space="preserve">  </w:t>
      </w:r>
    </w:p>
    <w:p w:rsidR="00B3534B" w:rsidRDefault="00484A4A" w:rsidP="00060681">
      <w:pPr>
        <w:pStyle w:val="Titolo1"/>
      </w:pPr>
      <w:r>
        <w:lastRenderedPageBreak/>
        <w:t xml:space="preserve">Di seguito i 17 obiettivi, di cui prima si è detto,  che caratterizzano le componenti dello sviluppo sostenibile approvato </w:t>
      </w:r>
      <w:r w:rsidR="009D658B">
        <w:t>il 5</w:t>
      </w:r>
      <w:r>
        <w:t xml:space="preserve"> settembre</w:t>
      </w:r>
      <w:r w:rsidR="009D658B">
        <w:t xml:space="preserve"> 2016</w:t>
      </w:r>
      <w:r>
        <w:t xml:space="preserve"> </w:t>
      </w:r>
      <w:r w:rsidR="009D658B">
        <w:t xml:space="preserve">  </w:t>
      </w:r>
      <w:r>
        <w:t>dalle Nazioni Unite.</w:t>
      </w:r>
    </w:p>
    <w:p w:rsidR="00E64816" w:rsidRDefault="00E64816" w:rsidP="00E64816">
      <w:r>
        <w:rPr>
          <w:noProof/>
          <w:lang w:eastAsia="it-IT"/>
        </w:rPr>
        <w:drawing>
          <wp:inline distT="0" distB="0" distL="0" distR="0">
            <wp:extent cx="5408930" cy="5408930"/>
            <wp:effectExtent l="0" t="0" r="1270" b="1270"/>
            <wp:docPr id="1" name="Immagine 1" descr="C:\Users\Marcetti\Desktop\Sustainable_Development_Goals_IT_RG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tti\Desktop\Sustainable_Development_Goals_IT_RGB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16" w:rsidRDefault="00E64816" w:rsidP="00E64816">
      <w:pPr>
        <w:pStyle w:val="Titolo1"/>
      </w:pPr>
      <w:r>
        <w:t>ELIMINARE LA POVERTA’ IN TUTTE LE SUE FORME</w:t>
      </w:r>
    </w:p>
    <w:p w:rsidR="00E64816" w:rsidRDefault="00E64816" w:rsidP="00E64816"/>
    <w:p w:rsidR="00E64816" w:rsidRDefault="00E64816" w:rsidP="00060681">
      <w:pPr>
        <w:pStyle w:val="Titolo1"/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2" name="Immagine 2" descr="C:\Users\Marcetti\Desktop\Sustainable_Development_Goals_IT_RGB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tti\Desktop\Sustainable_Development_Goals_IT_RGB-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16" w:rsidRDefault="00E64816" w:rsidP="00060681">
      <w:pPr>
        <w:pStyle w:val="Titolo1"/>
      </w:pPr>
    </w:p>
    <w:p w:rsidR="00484A4A" w:rsidRDefault="00484A4A" w:rsidP="00060681">
      <w:pPr>
        <w:pStyle w:val="Titolo1"/>
      </w:pPr>
      <w:r>
        <w:t>ELIMINARE LA FAME, CONSEGUIRE LA SICUREZZA ALIMENTARE, MIGLIORARE LA NUTRIZIONE, E PROMUOVERE L’AGRICOLTURA SOSTENIBILE</w:t>
      </w:r>
    </w:p>
    <w:p w:rsidR="00E64816" w:rsidRDefault="00E64816" w:rsidP="00060681">
      <w:pPr>
        <w:pStyle w:val="Titolo1"/>
      </w:pPr>
    </w:p>
    <w:p w:rsidR="00E64816" w:rsidRDefault="00E64816" w:rsidP="00060681">
      <w:pPr>
        <w:pStyle w:val="Titolo1"/>
      </w:pPr>
    </w:p>
    <w:p w:rsidR="00E64816" w:rsidRDefault="00E64816" w:rsidP="00060681">
      <w:pPr>
        <w:pStyle w:val="Titolo1"/>
      </w:pPr>
    </w:p>
    <w:p w:rsidR="00E64816" w:rsidRDefault="00E64816" w:rsidP="00060681">
      <w:pPr>
        <w:pStyle w:val="Titolo1"/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3" name="Immagine 3" descr="C:\Users\Marcetti\Desktop\Sustainable_Development_Goals_IT_RGB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etti\Desktop\Sustainable_Development_Goals_IT_RGB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4A" w:rsidRDefault="00484A4A" w:rsidP="00060681">
      <w:pPr>
        <w:pStyle w:val="Titolo1"/>
      </w:pPr>
      <w:r>
        <w:t>GARANTIRE SALUTE E BENESSERE PER TUTTI A QUALSIASI ETA’</w:t>
      </w:r>
    </w:p>
    <w:p w:rsidR="00E64816" w:rsidRDefault="00E64816" w:rsidP="00060681">
      <w:pPr>
        <w:pStyle w:val="Titolo1"/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4" name="Immagine 4" descr="C:\Users\Marcetti\Desktop\Sustainable_Development_Goals_IT_RGB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etti\Desktop\Sustainable_Development_Goals_IT_RGB-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16" w:rsidRDefault="00E64816" w:rsidP="00060681">
      <w:pPr>
        <w:pStyle w:val="Titolo1"/>
      </w:pPr>
    </w:p>
    <w:p w:rsidR="00484A4A" w:rsidRDefault="00484A4A" w:rsidP="00060681">
      <w:pPr>
        <w:pStyle w:val="Titolo1"/>
      </w:pPr>
      <w:r>
        <w:t>GARANTIRE  UN’ISTRUZIONE DI QUALITA’ INCLUSIVA ED EQUA E PROMUOVERE OPPORTUNITA’ DI APPRENDIMENTO PERMANENTE PER TUTTI</w:t>
      </w:r>
    </w:p>
    <w:p w:rsidR="00E64816" w:rsidRDefault="00E64816" w:rsidP="00060681">
      <w:pPr>
        <w:pStyle w:val="Titolo1"/>
      </w:pPr>
      <w:r>
        <w:rPr>
          <w:noProof/>
          <w:lang w:eastAsia="it-IT"/>
        </w:rPr>
        <w:lastRenderedPageBreak/>
        <w:drawing>
          <wp:inline distT="0" distB="0" distL="0" distR="0">
            <wp:extent cx="4097655" cy="4097655"/>
            <wp:effectExtent l="0" t="0" r="0" b="0"/>
            <wp:docPr id="5" name="Immagine 5" descr="C:\Users\Marcetti\Desktop\Sustainable_Development_Goals_IT_RGB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etti\Desktop\Sustainable_Development_Goals_IT_RGB-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16" w:rsidRDefault="00E64816" w:rsidP="00060681">
      <w:pPr>
        <w:pStyle w:val="Titolo1"/>
      </w:pPr>
    </w:p>
    <w:p w:rsidR="00484A4A" w:rsidRDefault="00484A4A" w:rsidP="00060681">
      <w:pPr>
        <w:pStyle w:val="Titolo1"/>
      </w:pPr>
      <w:r>
        <w:t>RAGGIUNGERE L’EGUAGLIANZA DI GENERE DI TUTTE LE DONNE ED I RAGAZZI</w:t>
      </w:r>
    </w:p>
    <w:p w:rsidR="00E64816" w:rsidRDefault="00E64816" w:rsidP="00060681">
      <w:pPr>
        <w:pStyle w:val="Titolo1"/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6" name="Immagine 6" descr="C:\Users\Marcetti\Desktop\Sustainable_Development_Goals_IT_RGB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etti\Desktop\Sustainable_Development_Goals_IT_RGB-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16" w:rsidRDefault="00E64816" w:rsidP="00060681">
      <w:pPr>
        <w:pStyle w:val="Titolo1"/>
      </w:pPr>
    </w:p>
    <w:p w:rsidR="00484A4A" w:rsidRDefault="00484A4A" w:rsidP="00060681">
      <w:pPr>
        <w:pStyle w:val="Titolo1"/>
      </w:pPr>
      <w:r>
        <w:t>ASSICURARE A TUTTI DISPONIBILITA’ E GESTIONE SOSTENIBILE DELL’ACQUA, CONDIZIONI D’IGIENE E  SMALTIMENTO DEI RIFIUTI</w:t>
      </w:r>
    </w:p>
    <w:p w:rsidR="00E64816" w:rsidRDefault="00E64816" w:rsidP="00060681">
      <w:pPr>
        <w:pStyle w:val="Titolo1"/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7" name="Immagine 7" descr="C:\Users\Marcetti\Desktop\Sustainable_Development_Goals_IT_RGB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etti\Desktop\Sustainable_Development_Goals_IT_RGB-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16" w:rsidRDefault="00E64816" w:rsidP="00060681">
      <w:pPr>
        <w:pStyle w:val="Titolo1"/>
      </w:pPr>
    </w:p>
    <w:p w:rsidR="00484A4A" w:rsidRDefault="00484A4A" w:rsidP="00060681">
      <w:pPr>
        <w:pStyle w:val="Titolo1"/>
      </w:pPr>
      <w:r>
        <w:t>ASSICURARE A TUTTI ACCESSO AD UNA ENERGIA MODERNA, SOSTENIBILE A PREZZI EQUI</w:t>
      </w:r>
    </w:p>
    <w:p w:rsidR="00E64816" w:rsidRDefault="00E64816" w:rsidP="00060681">
      <w:pPr>
        <w:pStyle w:val="Titolo1"/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8" name="Immagine 8" descr="C:\Users\Marcetti\Desktop\Sustainable_Development_Goals_IT_RGB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etti\Desktop\Sustainable_Development_Goals_IT_RGB-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16" w:rsidRDefault="00E64816" w:rsidP="00060681">
      <w:pPr>
        <w:pStyle w:val="Titolo1"/>
      </w:pPr>
    </w:p>
    <w:p w:rsidR="00484A4A" w:rsidRDefault="00484A4A" w:rsidP="00060681">
      <w:pPr>
        <w:pStyle w:val="Titolo1"/>
      </w:pPr>
      <w:r>
        <w:t>PROMUOVERE UNA CRESCITA ECONOMICA SOSTENUTA, INCLUSIVA, SOSTENIBILE,</w:t>
      </w:r>
      <w:r w:rsidR="00650276">
        <w:t xml:space="preserve"> UN’OCCUPPAZIONE PIENA E PRODUTTIVA ED UN LAVORO A CONDIZIONI DIGNITOSE PER TUTTI</w:t>
      </w:r>
    </w:p>
    <w:p w:rsidR="00E64816" w:rsidRDefault="00E64816" w:rsidP="00060681">
      <w:pPr>
        <w:pStyle w:val="Titolo1"/>
      </w:pPr>
    </w:p>
    <w:p w:rsidR="00E64816" w:rsidRDefault="00E64816" w:rsidP="00060681">
      <w:pPr>
        <w:pStyle w:val="Titolo1"/>
      </w:pPr>
    </w:p>
    <w:p w:rsidR="00E64816" w:rsidRDefault="00E64816" w:rsidP="00060681">
      <w:pPr>
        <w:pStyle w:val="Titolo1"/>
      </w:pPr>
    </w:p>
    <w:p w:rsidR="00E64816" w:rsidRDefault="00E64816" w:rsidP="00060681">
      <w:pPr>
        <w:pStyle w:val="Titolo1"/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9" name="Immagine 9" descr="C:\Users\Marcetti\Desktop\Sustainable_Development_Goals_IT_RGB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etti\Desktop\Sustainable_Development_Goals_IT_RGB-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276" w:rsidRDefault="00650276" w:rsidP="00060681">
      <w:pPr>
        <w:pStyle w:val="Titolo1"/>
      </w:pPr>
      <w:r>
        <w:t>COSTRUIRE INFRASTRUTTURE RESILIENTI, PROMUOVERE UN’INDUSTRIALIZZAZIONE INCLUSIVA E SOSTENIBILE E FAVORIRE L’INNOVAZIONE</w:t>
      </w:r>
    </w:p>
    <w:p w:rsidR="00E64816" w:rsidRDefault="00E64816" w:rsidP="00060681">
      <w:pPr>
        <w:pStyle w:val="Titolo1"/>
      </w:pPr>
    </w:p>
    <w:p w:rsidR="00E64816" w:rsidRDefault="00E64816" w:rsidP="00060681">
      <w:pPr>
        <w:pStyle w:val="Titolo1"/>
      </w:pPr>
      <w:r>
        <w:rPr>
          <w:noProof/>
          <w:lang w:eastAsia="it-IT"/>
        </w:rPr>
        <w:lastRenderedPageBreak/>
        <w:drawing>
          <wp:inline distT="0" distB="0" distL="0" distR="0">
            <wp:extent cx="5400040" cy="5400040"/>
            <wp:effectExtent l="0" t="0" r="0" b="0"/>
            <wp:docPr id="10" name="Immagine 10" descr="C:\Users\Marcetti\Desktop\Sustainable_Development_Goals_IT_RGB-10-new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etti\Desktop\Sustainable_Development_Goals_IT_RGB-10-new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16" w:rsidRDefault="00E64816" w:rsidP="00060681">
      <w:pPr>
        <w:pStyle w:val="Titolo1"/>
      </w:pPr>
    </w:p>
    <w:p w:rsidR="00650276" w:rsidRDefault="00650276" w:rsidP="00060681">
      <w:pPr>
        <w:pStyle w:val="Titolo1"/>
      </w:pPr>
      <w:r>
        <w:t>RIDURRE LE DISUGUAGLIANZE TRA I PAESI ED ALL’INTERNO DEGLI STESSI</w:t>
      </w:r>
    </w:p>
    <w:p w:rsidR="00E64816" w:rsidRDefault="00E64816" w:rsidP="00060681">
      <w:pPr>
        <w:pStyle w:val="Titolo1"/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11" name="Immagine 11" descr="C:\Users\Marcetti\Desktop\Sustainable_Development_Goals_IT_RGB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cetti\Desktop\Sustainable_Development_Goals_IT_RGB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16" w:rsidRDefault="00E64816" w:rsidP="00060681">
      <w:pPr>
        <w:pStyle w:val="Titolo1"/>
      </w:pPr>
    </w:p>
    <w:p w:rsidR="00E64816" w:rsidRDefault="00E64816" w:rsidP="00060681">
      <w:pPr>
        <w:pStyle w:val="Titolo1"/>
      </w:pPr>
    </w:p>
    <w:p w:rsidR="00650276" w:rsidRDefault="00650276" w:rsidP="00060681">
      <w:pPr>
        <w:pStyle w:val="Titolo1"/>
      </w:pPr>
      <w:r w:rsidRPr="001A29EB">
        <w:rPr>
          <w:highlight w:val="yellow"/>
        </w:rPr>
        <w:t>RENDERE LE CITTA’ E TUTTI GLI INSEDIAMENTI UMANI INCLUSIVI, SICURI, RESILIENTI, SOSTENIBILI</w:t>
      </w:r>
    </w:p>
    <w:p w:rsidR="00E64816" w:rsidRDefault="00E64816" w:rsidP="00060681">
      <w:pPr>
        <w:pStyle w:val="Titolo1"/>
        <w:rPr>
          <w:highlight w:val="yellow"/>
        </w:rPr>
      </w:pPr>
    </w:p>
    <w:p w:rsidR="00E64816" w:rsidRDefault="00E64816" w:rsidP="00060681">
      <w:pPr>
        <w:pStyle w:val="Titolo1"/>
        <w:rPr>
          <w:highlight w:val="yellow"/>
        </w:rPr>
      </w:pPr>
    </w:p>
    <w:p w:rsidR="00E64816" w:rsidRDefault="00E64816" w:rsidP="00060681">
      <w:pPr>
        <w:pStyle w:val="Titolo1"/>
        <w:rPr>
          <w:highlight w:val="yellow"/>
        </w:rPr>
      </w:pPr>
    </w:p>
    <w:p w:rsidR="00E64816" w:rsidRDefault="00E64816" w:rsidP="00060681">
      <w:pPr>
        <w:pStyle w:val="Titolo1"/>
        <w:rPr>
          <w:highlight w:val="yellow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12" name="Immagine 12" descr="C:\Users\Marcetti\Desktop\Sustainable_Development_Goals_IT_RGB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cetti\Desktop\Sustainable_Development_Goals_IT_RGB-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16" w:rsidRDefault="001A29EB" w:rsidP="001A29EB">
      <w:pPr>
        <w:pStyle w:val="Titolo1"/>
        <w:rPr>
          <w:highlight w:val="yellow"/>
        </w:rPr>
      </w:pPr>
      <w:r>
        <w:rPr>
          <w:highlight w:val="yellow"/>
        </w:rPr>
        <w:t>GARANTIRE MODELLI SOSTENIBILI DI PRODUZIONE E CONSUMO</w:t>
      </w:r>
    </w:p>
    <w:p w:rsidR="001A29EB" w:rsidRDefault="00E64816" w:rsidP="00E64816">
      <w:pPr>
        <w:rPr>
          <w:highlight w:val="yellow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13" name="Immagine 13" descr="C:\Users\Marcetti\Desktop\Sustainable_Development_Goals_IT_RGB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etti\Desktop\Sustainable_Development_Goals_IT_RGB-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EB" w:rsidRDefault="001A29EB" w:rsidP="001A29EB">
      <w:pPr>
        <w:rPr>
          <w:highlight w:val="yellow"/>
        </w:rPr>
      </w:pPr>
    </w:p>
    <w:p w:rsidR="001A29EB" w:rsidRPr="001A29EB" w:rsidRDefault="001A29EB" w:rsidP="001A29EB">
      <w:pPr>
        <w:pStyle w:val="Titolo1"/>
        <w:rPr>
          <w:highlight w:val="yellow"/>
        </w:rPr>
      </w:pPr>
      <w:r w:rsidRPr="001A29EB">
        <w:rPr>
          <w:highlight w:val="yellow"/>
        </w:rPr>
        <w:t>PROMUOVERE AZIONI A TUTTI I LIVELLI PER COMBATTERE IL CAMBIAMENTO CLIMATICO</w:t>
      </w:r>
    </w:p>
    <w:p w:rsidR="00DD68DC" w:rsidRPr="001A29EB" w:rsidRDefault="00DD68DC" w:rsidP="001A29EB">
      <w:pPr>
        <w:rPr>
          <w:highlight w:val="yellow"/>
        </w:rPr>
      </w:pPr>
    </w:p>
    <w:p w:rsidR="00DD68DC" w:rsidRDefault="00DD68DC" w:rsidP="00060681">
      <w:pPr>
        <w:pStyle w:val="Titolo1"/>
        <w:rPr>
          <w:highlight w:val="yellow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17" name="Immagine 17" descr="C:\Users\Marcetti\Desktop\Sustainable_Development_Goals_IT_RGB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cetti\Desktop\Sustainable_Development_Goals_IT_RGB-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DC" w:rsidRDefault="00DD68DC" w:rsidP="00060681">
      <w:pPr>
        <w:pStyle w:val="Titolo1"/>
        <w:rPr>
          <w:highlight w:val="yellow"/>
        </w:rPr>
      </w:pPr>
    </w:p>
    <w:p w:rsidR="00650276" w:rsidRDefault="00650276" w:rsidP="00060681">
      <w:pPr>
        <w:pStyle w:val="Titolo1"/>
        <w:rPr>
          <w:highlight w:val="yellow"/>
        </w:rPr>
      </w:pPr>
      <w:r w:rsidRPr="00EE565D">
        <w:rPr>
          <w:highlight w:val="yellow"/>
        </w:rPr>
        <w:t>CONSERVARE ED USARE IN MODO SOSTENIBILE GLI OCEANI, I MARI E LE RISORSE MARINE PER LO SVILUPPO SOSTENIBILE</w:t>
      </w:r>
    </w:p>
    <w:p w:rsidR="00DD68DC" w:rsidRDefault="00DD68DC" w:rsidP="00DD68DC">
      <w:pPr>
        <w:rPr>
          <w:highlight w:val="yellow"/>
        </w:rPr>
      </w:pPr>
    </w:p>
    <w:p w:rsidR="00DD68DC" w:rsidRDefault="00DD68DC" w:rsidP="00DD68DC">
      <w:pPr>
        <w:rPr>
          <w:highlight w:val="yellow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16" name="Immagine 16" descr="C:\Users\Marcetti\Desktop\Sustainable_Development_Goals_IT_RGB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cetti\Desktop\Sustainable_Development_Goals_IT_RGB-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DC" w:rsidRPr="00DD68DC" w:rsidRDefault="00DD68DC" w:rsidP="00DD68DC">
      <w:pPr>
        <w:rPr>
          <w:highlight w:val="yellow"/>
        </w:rPr>
      </w:pPr>
    </w:p>
    <w:p w:rsidR="00DD68DC" w:rsidRPr="00EE565D" w:rsidRDefault="00DD68DC" w:rsidP="00DD68DC">
      <w:pPr>
        <w:pStyle w:val="Titolo1"/>
        <w:rPr>
          <w:highlight w:val="yellow"/>
        </w:rPr>
      </w:pPr>
      <w:r w:rsidRPr="00EE565D">
        <w:rPr>
          <w:highlight w:val="yellow"/>
        </w:rPr>
        <w:t>PROTEGGERE, RIPRISTINARE E PROMUOVERE L’USO SOSTENIBILE</w:t>
      </w:r>
      <w:r>
        <w:rPr>
          <w:highlight w:val="yellow"/>
        </w:rPr>
        <w:t xml:space="preserve">  </w:t>
      </w:r>
      <w:r w:rsidRPr="00EE565D">
        <w:rPr>
          <w:highlight w:val="yellow"/>
        </w:rPr>
        <w:t>DEGLI ECOSISTEMI TERRESTRI, GESTIRE IN MODO SOSTENIBILE LE FORESTE,COMBATTERE LA DESERTIFICAZIONE, ARRESTARE ED INVERTIRE IL PROCESSO DI DEGRADO DELLA TERRA E LA PERDITA DI BIO DIVERSITA’</w:t>
      </w:r>
    </w:p>
    <w:p w:rsidR="00DD68DC" w:rsidRDefault="00DD68DC" w:rsidP="00DD68DC">
      <w:pPr>
        <w:rPr>
          <w:highlight w:val="yellow"/>
        </w:rPr>
      </w:pPr>
    </w:p>
    <w:p w:rsidR="00DD68DC" w:rsidRDefault="00DD68DC" w:rsidP="00060681">
      <w:pPr>
        <w:pStyle w:val="Titolo1"/>
        <w:rPr>
          <w:highlight w:val="yellow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15" name="Immagine 15" descr="C:\Users\Marcetti\Desktop\Sustainable_Development_Goals_IT_RGB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cetti\Desktop\Sustainable_Development_Goals_IT_RGB-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DC" w:rsidRDefault="00DD68DC" w:rsidP="00060681">
      <w:pPr>
        <w:pStyle w:val="Titolo1"/>
        <w:rPr>
          <w:highlight w:val="yellow"/>
        </w:rPr>
      </w:pPr>
    </w:p>
    <w:p w:rsidR="00EE565D" w:rsidRPr="001A29EB" w:rsidRDefault="00EE565D" w:rsidP="00060681">
      <w:pPr>
        <w:pStyle w:val="Titolo1"/>
      </w:pPr>
      <w:r w:rsidRPr="001A29EB">
        <w:t>PROMUOVERE SOCIETA’ PACIFICHE ED INCLUSIVE PER LO SVILUPPO SOSTENIBILE, GARANTIRE ACCESSO ALLA GIUSTIZIA PER TUTTI E COSTRUIRE ISTITUZIONI EFFICACI, TRASPARENTI E INCLUSIVE A TUTTI I LIVELLI</w:t>
      </w:r>
    </w:p>
    <w:p w:rsidR="00DD68DC" w:rsidRDefault="00DD68DC" w:rsidP="00DD68DC">
      <w:pPr>
        <w:rPr>
          <w:highlight w:val="yellow"/>
        </w:rPr>
      </w:pPr>
    </w:p>
    <w:p w:rsidR="00DD68DC" w:rsidRDefault="00DD68DC" w:rsidP="00DD68DC">
      <w:pPr>
        <w:rPr>
          <w:highlight w:val="yellow"/>
        </w:rPr>
      </w:pPr>
    </w:p>
    <w:p w:rsidR="00DD68DC" w:rsidRDefault="00DD68DC" w:rsidP="00DD68DC">
      <w:pPr>
        <w:rPr>
          <w:highlight w:val="yellow"/>
        </w:rPr>
      </w:pPr>
    </w:p>
    <w:p w:rsidR="00DD68DC" w:rsidRPr="00DD68DC" w:rsidRDefault="00DD68DC" w:rsidP="00DD68DC">
      <w:pPr>
        <w:rPr>
          <w:highlight w:val="yellow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408930" cy="5408930"/>
            <wp:effectExtent l="0" t="0" r="1270" b="1270"/>
            <wp:docPr id="14" name="Immagine 14" descr="C:\Users\Marcetti\Desktop\Sustainable_Development_Goals_IT_RGB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etti\Desktop\Sustainable_Development_Goals_IT_RGB-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276" w:rsidRDefault="00EE565D" w:rsidP="00060681">
      <w:pPr>
        <w:pStyle w:val="Titolo1"/>
      </w:pPr>
      <w:r w:rsidRPr="001A29EB">
        <w:t>RAFFORZARE I MEZZI E LE RISORSE FINANZIARIE NECESSARIE PER LO SVILUPPO SOSTENIBILE E RILANCIARE IL PARTENARIATO GLOBALE PER LO SVILUPPO SOSTENIBILE</w:t>
      </w:r>
      <w:r>
        <w:t>.</w:t>
      </w:r>
      <w:r w:rsidR="00650276">
        <w:t xml:space="preserve"> </w:t>
      </w:r>
    </w:p>
    <w:p w:rsidR="0069655F" w:rsidRDefault="0069655F" w:rsidP="0069655F"/>
    <w:p w:rsidR="0069655F" w:rsidRDefault="0069655F" w:rsidP="0069655F"/>
    <w:p w:rsidR="0069655F" w:rsidRDefault="0069655F" w:rsidP="0069655F"/>
    <w:p w:rsidR="0069655F" w:rsidRDefault="0069655F" w:rsidP="0069655F"/>
    <w:p w:rsidR="0069655F" w:rsidRDefault="0069655F" w:rsidP="0069655F"/>
    <w:p w:rsidR="0069655F" w:rsidRDefault="0069655F" w:rsidP="0069655F"/>
    <w:p w:rsidR="0069655F" w:rsidRDefault="0069655F" w:rsidP="0069655F"/>
    <w:p w:rsidR="0069655F" w:rsidRDefault="0069655F" w:rsidP="0069655F"/>
    <w:p w:rsidR="0069655F" w:rsidRDefault="0069655F" w:rsidP="00751491">
      <w:pPr>
        <w:pStyle w:val="Titolo1"/>
      </w:pPr>
      <w:r>
        <w:lastRenderedPageBreak/>
        <w:t>In sintesi</w:t>
      </w:r>
    </w:p>
    <w:p w:rsidR="0069655F" w:rsidRDefault="0069655F" w:rsidP="00E26321">
      <w:pPr>
        <w:pStyle w:val="Titolo1"/>
        <w:jc w:val="both"/>
      </w:pPr>
      <w:r>
        <w:t xml:space="preserve">Lo </w:t>
      </w:r>
      <w:r w:rsidR="00FF01F1">
        <w:t>S</w:t>
      </w:r>
      <w:r>
        <w:t>viluppo Sostenibile</w:t>
      </w:r>
      <w:r w:rsidR="00301135">
        <w:t>,</w:t>
      </w:r>
      <w:r w:rsidR="00FF01F1">
        <w:t xml:space="preserve"> inteso con i suoi più completi contenuti</w:t>
      </w:r>
      <w:r w:rsidR="00301135">
        <w:t>,</w:t>
      </w:r>
      <w:r w:rsidR="00FF01F1">
        <w:t xml:space="preserve"> e l’Ecologia Integrale</w:t>
      </w:r>
      <w:r>
        <w:t xml:space="preserve"> non </w:t>
      </w:r>
      <w:r w:rsidR="00FF01F1">
        <w:t>potranno realizzarsi</w:t>
      </w:r>
      <w:r w:rsidR="00301135">
        <w:t>:</w:t>
      </w:r>
      <w:r>
        <w:t xml:space="preserve"> </w:t>
      </w:r>
    </w:p>
    <w:p w:rsidR="0069655F" w:rsidRDefault="002A3F07" w:rsidP="00E26321">
      <w:pPr>
        <w:pStyle w:val="Titolo1"/>
        <w:jc w:val="both"/>
      </w:pPr>
      <w:r>
        <w:t xml:space="preserve">se </w:t>
      </w:r>
      <w:r w:rsidR="0069655F">
        <w:t xml:space="preserve">non si affronta e si </w:t>
      </w:r>
      <w:r w:rsidR="00301135">
        <w:t>“</w:t>
      </w:r>
      <w:r w:rsidR="0069655F">
        <w:t>combatte</w:t>
      </w:r>
      <w:r w:rsidR="00301135">
        <w:t>”</w:t>
      </w:r>
      <w:r w:rsidR="0069655F">
        <w:t xml:space="preserve"> </w:t>
      </w:r>
      <w:r w:rsidR="009430F8">
        <w:t>concretamente</w:t>
      </w:r>
      <w:r w:rsidR="0069655F">
        <w:t xml:space="preserve"> il problema delle povertà</w:t>
      </w:r>
      <w:r>
        <w:t xml:space="preserve">, </w:t>
      </w:r>
      <w:r w:rsidR="009430F8">
        <w:t xml:space="preserve"> delle diseguaglianze</w:t>
      </w:r>
      <w:r>
        <w:t xml:space="preserve"> e</w:t>
      </w:r>
      <w:r w:rsidR="00751491">
        <w:t xml:space="preserve"> delle marginalità</w:t>
      </w:r>
      <w:r>
        <w:t xml:space="preserve"> nel mondo</w:t>
      </w:r>
    </w:p>
    <w:p w:rsidR="00751491" w:rsidRDefault="002A3F07" w:rsidP="00E26321">
      <w:pPr>
        <w:pStyle w:val="Titolo1"/>
        <w:jc w:val="both"/>
      </w:pPr>
      <w:r>
        <w:t xml:space="preserve">se </w:t>
      </w:r>
      <w:r w:rsidR="009430F8">
        <w:t xml:space="preserve">non si affronta </w:t>
      </w:r>
      <w:r w:rsidR="00751491">
        <w:t xml:space="preserve"> </w:t>
      </w:r>
      <w:r w:rsidR="00301135">
        <w:t>una</w:t>
      </w:r>
      <w:r w:rsidR="00751491">
        <w:t xml:space="preserve"> trasformazione dell’economia  che fa</w:t>
      </w:r>
      <w:r w:rsidR="00301135">
        <w:t>ccia</w:t>
      </w:r>
      <w:r w:rsidR="00751491">
        <w:t xml:space="preserve"> leva sulla creazione dell’occupazione,  a   condizioni dignitose, una trasformazione dell’economia che sia inclusiva</w:t>
      </w:r>
    </w:p>
    <w:p w:rsidR="00751491" w:rsidRDefault="00751491" w:rsidP="00E26321">
      <w:pPr>
        <w:pStyle w:val="Titolo1"/>
        <w:jc w:val="both"/>
      </w:pPr>
      <w:r>
        <w:t>se non si compiono azioni coerenti  verso la promozione della Pace</w:t>
      </w:r>
    </w:p>
    <w:p w:rsidR="00FF01F1" w:rsidRDefault="00751491" w:rsidP="00E26321">
      <w:pPr>
        <w:pStyle w:val="Titolo1"/>
        <w:jc w:val="both"/>
      </w:pPr>
      <w:r>
        <w:t>se non si va verso la creazione di un partenariato globale</w:t>
      </w:r>
    </w:p>
    <w:p w:rsidR="002A3F07" w:rsidRDefault="002A3F07" w:rsidP="00E26321">
      <w:pPr>
        <w:pStyle w:val="Titolo1"/>
        <w:jc w:val="both"/>
      </w:pPr>
      <w:r>
        <w:t xml:space="preserve">L’Enciclica e l’Agenda </w:t>
      </w:r>
      <w:r w:rsidR="00FF01F1">
        <w:t xml:space="preserve"> hanno</w:t>
      </w:r>
      <w:r>
        <w:t xml:space="preserve">  ancora</w:t>
      </w:r>
      <w:r w:rsidR="00FF01F1">
        <w:t xml:space="preserve"> </w:t>
      </w:r>
      <w:r>
        <w:t xml:space="preserve"> </w:t>
      </w:r>
      <w:r w:rsidR="00FF01F1">
        <w:t>il merito di indicare i percorsi da intraprendere, gli obiettivi da raggiungere, di essere innovativi nei contenuti</w:t>
      </w:r>
      <w:r w:rsidR="002B199A">
        <w:t xml:space="preserve"> e negli obiettivi</w:t>
      </w:r>
      <w:r w:rsidR="00FF01F1">
        <w:t>, di “parlare” ai governi, agli uomini d’impresa, ai singoli individui perché i loro comportamenti</w:t>
      </w:r>
    </w:p>
    <w:p w:rsidR="002A3F07" w:rsidRDefault="00FF01F1" w:rsidP="00E26321">
      <w:pPr>
        <w:pStyle w:val="Titolo1"/>
        <w:jc w:val="both"/>
      </w:pPr>
      <w:r>
        <w:t xml:space="preserve">non si </w:t>
      </w:r>
      <w:r w:rsidR="002A3F07">
        <w:t>pro</w:t>
      </w:r>
      <w:r>
        <w:t xml:space="preserve">pongano solo per il perseguimento di fragili </w:t>
      </w:r>
      <w:r w:rsidR="002B199A">
        <w:t>risultati</w:t>
      </w:r>
      <w:r>
        <w:t xml:space="preserve"> economici </w:t>
      </w:r>
    </w:p>
    <w:p w:rsidR="0069655F" w:rsidRDefault="002A3F07" w:rsidP="00E26321">
      <w:pPr>
        <w:pStyle w:val="Titolo1"/>
        <w:jc w:val="both"/>
      </w:pPr>
      <w:r>
        <w:t xml:space="preserve">piuttosto “si vestano” </w:t>
      </w:r>
      <w:r w:rsidR="002B199A">
        <w:t xml:space="preserve">di “intimi convincimenti” </w:t>
      </w:r>
      <w:r>
        <w:t>di valori e contenuti etici</w:t>
      </w:r>
      <w:r w:rsidR="002B199A">
        <w:t xml:space="preserve"> indispensabili per dar vita e speranza al futuro del pianeta e dell’uomo che lo abita.</w:t>
      </w:r>
      <w:r w:rsidR="008C303F">
        <w:t xml:space="preserve">  </w:t>
      </w:r>
    </w:p>
    <w:p w:rsidR="00E26321" w:rsidRDefault="00327646" w:rsidP="00E26321">
      <w:pPr>
        <w:pStyle w:val="Titolo1"/>
        <w:jc w:val="both"/>
      </w:pPr>
      <w:r>
        <w:t>Sarà indispensabile la</w:t>
      </w:r>
      <w:r w:rsidR="00312024">
        <w:t xml:space="preserve"> formazione di una “nuova etica globale” </w:t>
      </w:r>
      <w:r>
        <w:t xml:space="preserve">che </w:t>
      </w:r>
      <w:r w:rsidR="00312024">
        <w:t xml:space="preserve">comporterà un percorso alimentato da nuove consapevolezze e nuovi stati di necessità </w:t>
      </w:r>
      <w:r w:rsidR="00E26321">
        <w:t xml:space="preserve">e </w:t>
      </w:r>
      <w:r>
        <w:t>questi</w:t>
      </w:r>
      <w:r w:rsidR="00312024">
        <w:t xml:space="preserve"> indurranno a nuovi stili di vita e di consumo</w:t>
      </w:r>
      <w:r w:rsidR="00E26321">
        <w:t>,</w:t>
      </w:r>
      <w:r w:rsidR="00312024">
        <w:t xml:space="preserve"> alla definizione di nuove scale di valori e di elaborazione di modelli culturali</w:t>
      </w:r>
      <w:r w:rsidR="00E26321">
        <w:t>.</w:t>
      </w:r>
    </w:p>
    <w:p w:rsidR="00312024" w:rsidRPr="00312024" w:rsidRDefault="00E26321" w:rsidP="00E26321">
      <w:pPr>
        <w:pStyle w:val="Titolo1"/>
        <w:jc w:val="both"/>
      </w:pPr>
      <w:r>
        <w:t xml:space="preserve">Sarà un nuovo percorso di razionalità e di fede, difficile prevederne da oggi la concretezza di una sintesi </w:t>
      </w:r>
      <w:r w:rsidR="00312024">
        <w:t xml:space="preserve"> </w:t>
      </w:r>
      <w:r>
        <w:t>operativa.</w:t>
      </w:r>
    </w:p>
    <w:p w:rsidR="0075788A" w:rsidRDefault="0075788A" w:rsidP="0075788A"/>
    <w:p w:rsidR="006E223B" w:rsidRDefault="006E223B" w:rsidP="006E223B"/>
    <w:p w:rsidR="006E223B" w:rsidRDefault="006E223B" w:rsidP="006E223B"/>
    <w:p w:rsidR="006E223B" w:rsidRDefault="006E223B" w:rsidP="006E223B"/>
    <w:p w:rsidR="006E223B" w:rsidRDefault="006E223B" w:rsidP="006E223B"/>
    <w:p w:rsidR="006E223B" w:rsidRDefault="006E223B" w:rsidP="006E223B"/>
    <w:p w:rsidR="006E223B" w:rsidRDefault="006E223B" w:rsidP="006E223B"/>
    <w:p w:rsidR="006E223B" w:rsidRDefault="006E223B" w:rsidP="006E223B"/>
    <w:p w:rsidR="006E223B" w:rsidRDefault="006E223B" w:rsidP="006E223B"/>
    <w:p w:rsidR="006E223B" w:rsidRDefault="006E223B" w:rsidP="006E223B"/>
    <w:p w:rsidR="006E223B" w:rsidRDefault="006E223B" w:rsidP="006E223B"/>
    <w:p w:rsidR="006E223B" w:rsidRDefault="006E223B" w:rsidP="006E223B"/>
    <w:p w:rsidR="006E223B" w:rsidRDefault="006E223B" w:rsidP="006E223B"/>
    <w:p w:rsidR="006E223B" w:rsidRDefault="006E223B" w:rsidP="006E223B"/>
    <w:p w:rsidR="006E223B" w:rsidRPr="00ED79D7" w:rsidRDefault="006E223B" w:rsidP="006E223B">
      <w:pPr>
        <w:rPr>
          <w:sz w:val="28"/>
          <w:szCs w:val="28"/>
        </w:rPr>
      </w:pPr>
    </w:p>
    <w:p w:rsidR="006E223B" w:rsidRPr="006E223B" w:rsidRDefault="006E223B" w:rsidP="006E223B"/>
    <w:sectPr w:rsidR="006E223B" w:rsidRPr="006E22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41C5A"/>
    <w:multiLevelType w:val="hybridMultilevel"/>
    <w:tmpl w:val="174C35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D0D85"/>
    <w:multiLevelType w:val="hybridMultilevel"/>
    <w:tmpl w:val="4762C998"/>
    <w:lvl w:ilvl="0" w:tplc="051E954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C641BC"/>
    <w:multiLevelType w:val="hybridMultilevel"/>
    <w:tmpl w:val="17F8F0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958"/>
    <w:rsid w:val="00012905"/>
    <w:rsid w:val="000137E6"/>
    <w:rsid w:val="000459FE"/>
    <w:rsid w:val="0004700E"/>
    <w:rsid w:val="00060681"/>
    <w:rsid w:val="00062577"/>
    <w:rsid w:val="00066E3C"/>
    <w:rsid w:val="000722BB"/>
    <w:rsid w:val="00087696"/>
    <w:rsid w:val="00095BDC"/>
    <w:rsid w:val="0009635E"/>
    <w:rsid w:val="000B30B3"/>
    <w:rsid w:val="000B369E"/>
    <w:rsid w:val="000D3B4F"/>
    <w:rsid w:val="00127132"/>
    <w:rsid w:val="0014231F"/>
    <w:rsid w:val="001733E1"/>
    <w:rsid w:val="001848D1"/>
    <w:rsid w:val="0019019D"/>
    <w:rsid w:val="00192A1A"/>
    <w:rsid w:val="00195AC7"/>
    <w:rsid w:val="001A29EB"/>
    <w:rsid w:val="001C205B"/>
    <w:rsid w:val="001C4036"/>
    <w:rsid w:val="001D0C42"/>
    <w:rsid w:val="001D4D9D"/>
    <w:rsid w:val="001D53F2"/>
    <w:rsid w:val="001D5826"/>
    <w:rsid w:val="002637B0"/>
    <w:rsid w:val="002A145B"/>
    <w:rsid w:val="002A1D06"/>
    <w:rsid w:val="002A237C"/>
    <w:rsid w:val="002A3F07"/>
    <w:rsid w:val="002B199A"/>
    <w:rsid w:val="002D7ADC"/>
    <w:rsid w:val="00301135"/>
    <w:rsid w:val="0030415E"/>
    <w:rsid w:val="0031178C"/>
    <w:rsid w:val="00312024"/>
    <w:rsid w:val="00327646"/>
    <w:rsid w:val="00346CE9"/>
    <w:rsid w:val="00363807"/>
    <w:rsid w:val="00364B37"/>
    <w:rsid w:val="00365A09"/>
    <w:rsid w:val="00367041"/>
    <w:rsid w:val="003812C6"/>
    <w:rsid w:val="00390D86"/>
    <w:rsid w:val="003C583A"/>
    <w:rsid w:val="003D5C1C"/>
    <w:rsid w:val="00402EFE"/>
    <w:rsid w:val="00412DFA"/>
    <w:rsid w:val="00436784"/>
    <w:rsid w:val="00454C33"/>
    <w:rsid w:val="00484A4A"/>
    <w:rsid w:val="00490D6C"/>
    <w:rsid w:val="00493C0E"/>
    <w:rsid w:val="004B7F3F"/>
    <w:rsid w:val="004C012E"/>
    <w:rsid w:val="004C07B9"/>
    <w:rsid w:val="004C600A"/>
    <w:rsid w:val="004C6A8F"/>
    <w:rsid w:val="004D573C"/>
    <w:rsid w:val="004D76A5"/>
    <w:rsid w:val="005222BE"/>
    <w:rsid w:val="00525FEC"/>
    <w:rsid w:val="00535E37"/>
    <w:rsid w:val="00545799"/>
    <w:rsid w:val="00550147"/>
    <w:rsid w:val="0055103B"/>
    <w:rsid w:val="005717ED"/>
    <w:rsid w:val="00575B49"/>
    <w:rsid w:val="00577AD1"/>
    <w:rsid w:val="005944C3"/>
    <w:rsid w:val="005A501D"/>
    <w:rsid w:val="005D5FED"/>
    <w:rsid w:val="005E6C9A"/>
    <w:rsid w:val="005F3EC4"/>
    <w:rsid w:val="0061113B"/>
    <w:rsid w:val="00620CF1"/>
    <w:rsid w:val="006440DD"/>
    <w:rsid w:val="00650276"/>
    <w:rsid w:val="00650479"/>
    <w:rsid w:val="00680713"/>
    <w:rsid w:val="0069655F"/>
    <w:rsid w:val="006A6D6A"/>
    <w:rsid w:val="006C70AF"/>
    <w:rsid w:val="006C75DD"/>
    <w:rsid w:val="006E223B"/>
    <w:rsid w:val="00751491"/>
    <w:rsid w:val="0075788A"/>
    <w:rsid w:val="00763FFF"/>
    <w:rsid w:val="007B363B"/>
    <w:rsid w:val="007B414A"/>
    <w:rsid w:val="007C6DBE"/>
    <w:rsid w:val="007F0F7B"/>
    <w:rsid w:val="00800619"/>
    <w:rsid w:val="0081226B"/>
    <w:rsid w:val="008122CB"/>
    <w:rsid w:val="008202F7"/>
    <w:rsid w:val="00826DFA"/>
    <w:rsid w:val="008418D1"/>
    <w:rsid w:val="00851713"/>
    <w:rsid w:val="00854E3B"/>
    <w:rsid w:val="00860B88"/>
    <w:rsid w:val="00876941"/>
    <w:rsid w:val="008A1E93"/>
    <w:rsid w:val="008B08A6"/>
    <w:rsid w:val="008C303F"/>
    <w:rsid w:val="008C6FF6"/>
    <w:rsid w:val="00903567"/>
    <w:rsid w:val="009051B4"/>
    <w:rsid w:val="00907294"/>
    <w:rsid w:val="009075AE"/>
    <w:rsid w:val="009430F8"/>
    <w:rsid w:val="00951F1A"/>
    <w:rsid w:val="0096371C"/>
    <w:rsid w:val="0097538A"/>
    <w:rsid w:val="009760F2"/>
    <w:rsid w:val="00981CF9"/>
    <w:rsid w:val="00997467"/>
    <w:rsid w:val="009C53A1"/>
    <w:rsid w:val="009D58D6"/>
    <w:rsid w:val="009D658B"/>
    <w:rsid w:val="009E0817"/>
    <w:rsid w:val="009E31B9"/>
    <w:rsid w:val="00A021A7"/>
    <w:rsid w:val="00A13E0D"/>
    <w:rsid w:val="00A21D5F"/>
    <w:rsid w:val="00A577C2"/>
    <w:rsid w:val="00A76036"/>
    <w:rsid w:val="00AC5C9A"/>
    <w:rsid w:val="00AD09B0"/>
    <w:rsid w:val="00AF66C3"/>
    <w:rsid w:val="00AF7455"/>
    <w:rsid w:val="00B316D6"/>
    <w:rsid w:val="00B330AF"/>
    <w:rsid w:val="00B3534B"/>
    <w:rsid w:val="00B45B2A"/>
    <w:rsid w:val="00B46938"/>
    <w:rsid w:val="00B578F2"/>
    <w:rsid w:val="00B92C6D"/>
    <w:rsid w:val="00BA2441"/>
    <w:rsid w:val="00BC4EE1"/>
    <w:rsid w:val="00BC5E51"/>
    <w:rsid w:val="00BC66F3"/>
    <w:rsid w:val="00BD3DB2"/>
    <w:rsid w:val="00BE3318"/>
    <w:rsid w:val="00BE3A9C"/>
    <w:rsid w:val="00C175F4"/>
    <w:rsid w:val="00C550DA"/>
    <w:rsid w:val="00C75EEC"/>
    <w:rsid w:val="00CB1C7D"/>
    <w:rsid w:val="00CB61E4"/>
    <w:rsid w:val="00CE6128"/>
    <w:rsid w:val="00CF6D7F"/>
    <w:rsid w:val="00D03893"/>
    <w:rsid w:val="00D10D3C"/>
    <w:rsid w:val="00D16387"/>
    <w:rsid w:val="00D230D1"/>
    <w:rsid w:val="00D32BBF"/>
    <w:rsid w:val="00D66B91"/>
    <w:rsid w:val="00DB4C21"/>
    <w:rsid w:val="00DC4E2E"/>
    <w:rsid w:val="00DD2249"/>
    <w:rsid w:val="00DD68DC"/>
    <w:rsid w:val="00DD7B98"/>
    <w:rsid w:val="00DE5D3E"/>
    <w:rsid w:val="00DF4643"/>
    <w:rsid w:val="00E00264"/>
    <w:rsid w:val="00E15D0A"/>
    <w:rsid w:val="00E25AD8"/>
    <w:rsid w:val="00E26321"/>
    <w:rsid w:val="00E32F06"/>
    <w:rsid w:val="00E52657"/>
    <w:rsid w:val="00E64816"/>
    <w:rsid w:val="00E91387"/>
    <w:rsid w:val="00E94060"/>
    <w:rsid w:val="00E94B3D"/>
    <w:rsid w:val="00E963CF"/>
    <w:rsid w:val="00EB45E9"/>
    <w:rsid w:val="00EC7F0D"/>
    <w:rsid w:val="00ED79D7"/>
    <w:rsid w:val="00EE565D"/>
    <w:rsid w:val="00F26925"/>
    <w:rsid w:val="00F27958"/>
    <w:rsid w:val="00F454E1"/>
    <w:rsid w:val="00F501C8"/>
    <w:rsid w:val="00F54C9C"/>
    <w:rsid w:val="00F8067F"/>
    <w:rsid w:val="00F97F5A"/>
    <w:rsid w:val="00FA3F46"/>
    <w:rsid w:val="00FA7C0E"/>
    <w:rsid w:val="00FD2B09"/>
    <w:rsid w:val="00FD37D0"/>
    <w:rsid w:val="00FE2FB1"/>
    <w:rsid w:val="00FF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7958"/>
    <w:pPr>
      <w:suppressAutoHyphens/>
    </w:pPr>
    <w:rPr>
      <w:rFonts w:ascii="Calibri" w:eastAsia="Calibri" w:hAnsi="Calibri" w:cs="Calibri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C4E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95B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C4E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0722B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6371C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095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6FF6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7958"/>
    <w:pPr>
      <w:suppressAutoHyphens/>
    </w:pPr>
    <w:rPr>
      <w:rFonts w:ascii="Calibri" w:eastAsia="Calibri" w:hAnsi="Calibri" w:cs="Calibri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C4E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95B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C4E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0722B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6371C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095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6FF6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9E535-71A8-4480-A5BD-43354B2B2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36</Pages>
  <Words>3798</Words>
  <Characters>21654</Characters>
  <Application>Microsoft Office Word</Application>
  <DocSecurity>0</DocSecurity>
  <Lines>180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Marcetti</dc:creator>
  <cp:lastModifiedBy>Marcetti</cp:lastModifiedBy>
  <cp:revision>71</cp:revision>
  <cp:lastPrinted>2016-08-29T16:51:00Z</cp:lastPrinted>
  <dcterms:created xsi:type="dcterms:W3CDTF">2016-08-25T18:31:00Z</dcterms:created>
  <dcterms:modified xsi:type="dcterms:W3CDTF">2016-08-29T16:58:00Z</dcterms:modified>
</cp:coreProperties>
</file>